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A8A49" w14:textId="77777777" w:rsidR="00E43ED1" w:rsidRPr="00E43ED1" w:rsidRDefault="00E43ED1" w:rsidP="00E43ED1">
      <w:pPr>
        <w:pStyle w:val="paragraph"/>
        <w:spacing w:before="0" w:beforeAutospacing="0" w:after="0" w:afterAutospacing="0"/>
        <w:textAlignment w:val="baseline"/>
        <w:rPr>
          <w:sz w:val="18"/>
          <w:szCs w:val="18"/>
        </w:rPr>
      </w:pPr>
      <w:r w:rsidRPr="00E43ED1">
        <w:rPr>
          <w:rStyle w:val="normaltextrun"/>
          <w:b/>
          <w:bCs/>
          <w:sz w:val="28"/>
          <w:szCs w:val="28"/>
        </w:rPr>
        <w:t>CONTEST INFORMATION.</w:t>
      </w:r>
      <w:r w:rsidRPr="00E43ED1">
        <w:rPr>
          <w:rStyle w:val="eop"/>
          <w:sz w:val="28"/>
          <w:szCs w:val="28"/>
        </w:rPr>
        <w:t> </w:t>
      </w:r>
    </w:p>
    <w:p w14:paraId="19E7F115" w14:textId="77777777" w:rsidR="00E43ED1" w:rsidRPr="00E43ED1" w:rsidRDefault="00E43ED1" w:rsidP="00E43ED1">
      <w:pPr>
        <w:pStyle w:val="paragraph"/>
        <w:spacing w:before="0" w:beforeAutospacing="0" w:after="0" w:afterAutospacing="0"/>
        <w:textAlignment w:val="baseline"/>
        <w:rPr>
          <w:sz w:val="18"/>
          <w:szCs w:val="18"/>
        </w:rPr>
      </w:pPr>
      <w:r w:rsidRPr="00E43ED1">
        <w:rPr>
          <w:rStyle w:val="normaltextrun"/>
        </w:rPr>
        <w:t>The District IV 4-H Leaders 4 Life Contest will consist 3 portions for Senior teams. Junior/Intermediate Teams will only participate in the first 2 portions of the contest.</w:t>
      </w:r>
      <w:r w:rsidRPr="00E43ED1">
        <w:rPr>
          <w:rStyle w:val="eop"/>
        </w:rPr>
        <w:t> </w:t>
      </w:r>
    </w:p>
    <w:p w14:paraId="72186F18" w14:textId="77777777" w:rsidR="00E43ED1" w:rsidRPr="00E43ED1" w:rsidRDefault="00E43ED1" w:rsidP="00E43ED1">
      <w:pPr>
        <w:pStyle w:val="paragraph"/>
        <w:numPr>
          <w:ilvl w:val="0"/>
          <w:numId w:val="1"/>
        </w:numPr>
        <w:spacing w:before="0" w:beforeAutospacing="0" w:after="0" w:afterAutospacing="0"/>
        <w:ind w:left="360"/>
        <w:textAlignment w:val="baseline"/>
      </w:pPr>
      <w:r w:rsidRPr="00E43ED1">
        <w:rPr>
          <w:rStyle w:val="normaltextrun"/>
        </w:rPr>
        <w:t>Parliamentary Procedure Demonstration: Teams will have 20 minutes to present a mock 4-H club meeting. Each team will be given a meeting agenda and three problems to incorporate into its presentation. The maximum score is 100 points.</w:t>
      </w:r>
      <w:r w:rsidRPr="00E43ED1">
        <w:rPr>
          <w:rStyle w:val="eop"/>
        </w:rPr>
        <w:t> </w:t>
      </w:r>
    </w:p>
    <w:p w14:paraId="2E6ADBF6" w14:textId="77777777" w:rsidR="00E43ED1" w:rsidRPr="00E43ED1" w:rsidRDefault="00E43ED1" w:rsidP="00E43ED1">
      <w:pPr>
        <w:pStyle w:val="paragraph"/>
        <w:spacing w:before="0" w:beforeAutospacing="0" w:after="0" w:afterAutospacing="0"/>
        <w:textAlignment w:val="baseline"/>
        <w:rPr>
          <w:sz w:val="18"/>
          <w:szCs w:val="18"/>
        </w:rPr>
      </w:pPr>
      <w:r w:rsidRPr="00E43ED1">
        <w:rPr>
          <w:rStyle w:val="eop"/>
          <w:sz w:val="22"/>
          <w:szCs w:val="22"/>
        </w:rPr>
        <w:t> </w:t>
      </w:r>
    </w:p>
    <w:p w14:paraId="54854A1A" w14:textId="77777777" w:rsidR="00E43ED1" w:rsidRPr="00E43ED1" w:rsidRDefault="00E43ED1" w:rsidP="00E43ED1">
      <w:pPr>
        <w:pStyle w:val="paragraph"/>
        <w:numPr>
          <w:ilvl w:val="0"/>
          <w:numId w:val="2"/>
        </w:numPr>
        <w:spacing w:before="0" w:beforeAutospacing="0" w:after="0" w:afterAutospacing="0"/>
        <w:ind w:left="360"/>
        <w:textAlignment w:val="baseline"/>
      </w:pPr>
      <w:r w:rsidRPr="00E43ED1">
        <w:rPr>
          <w:rStyle w:val="normaltextrun"/>
        </w:rPr>
        <w:t>Question-and-Answer Session: The teams will be asked 10 questions about parliamentary procedure. Each team member will answer one question. Teams will determine who will answer the remaining questions. Each team member may answer no more than three questions. The maximum score is 100 points.</w:t>
      </w:r>
      <w:r w:rsidRPr="00E43ED1">
        <w:rPr>
          <w:rStyle w:val="eop"/>
        </w:rPr>
        <w:t> </w:t>
      </w:r>
    </w:p>
    <w:p w14:paraId="1878AA34" w14:textId="77777777" w:rsidR="00E43ED1" w:rsidRPr="00E43ED1" w:rsidRDefault="00E43ED1" w:rsidP="00E43ED1">
      <w:pPr>
        <w:pStyle w:val="paragraph"/>
        <w:spacing w:before="0" w:beforeAutospacing="0" w:after="0" w:afterAutospacing="0"/>
        <w:textAlignment w:val="baseline"/>
        <w:rPr>
          <w:sz w:val="18"/>
          <w:szCs w:val="18"/>
        </w:rPr>
      </w:pPr>
      <w:r w:rsidRPr="00E43ED1">
        <w:rPr>
          <w:rStyle w:val="eop"/>
          <w:sz w:val="22"/>
          <w:szCs w:val="22"/>
        </w:rPr>
        <w:t> </w:t>
      </w:r>
    </w:p>
    <w:p w14:paraId="68264FCD" w14:textId="77777777" w:rsidR="00E43ED1" w:rsidRPr="00E43ED1" w:rsidRDefault="00E43ED1" w:rsidP="00E43ED1">
      <w:pPr>
        <w:pStyle w:val="paragraph"/>
        <w:numPr>
          <w:ilvl w:val="0"/>
          <w:numId w:val="3"/>
        </w:numPr>
        <w:spacing w:before="0" w:beforeAutospacing="0" w:after="0" w:afterAutospacing="0"/>
        <w:ind w:left="360"/>
        <w:textAlignment w:val="baseline"/>
      </w:pPr>
      <w:proofErr w:type="gramStart"/>
      <w:r w:rsidRPr="00E43ED1">
        <w:rPr>
          <w:rStyle w:val="normaltextrun"/>
        </w:rPr>
        <w:t>Service Learning</w:t>
      </w:r>
      <w:proofErr w:type="gramEnd"/>
      <w:r w:rsidRPr="00E43ED1">
        <w:rPr>
          <w:rStyle w:val="normaltextrun"/>
        </w:rPr>
        <w:t xml:space="preserve"> Interview (Senior Teams Only): Each team will submit a simple document (not judged) that includes the name of a project that was conducted during the year. The document will include the project name and three or four sentences describing the project. The judges will ask the team about the project and its use of the eight steps of service learning (outlined on page 6 of the Use Your Hands ... For Service document). The maximum score is 70 points.</w:t>
      </w:r>
      <w:r w:rsidRPr="00E43ED1">
        <w:rPr>
          <w:rStyle w:val="eop"/>
        </w:rPr>
        <w:t> </w:t>
      </w:r>
    </w:p>
    <w:p w14:paraId="20D04D2E" w14:textId="77777777" w:rsidR="00E43ED1" w:rsidRPr="00E43ED1" w:rsidRDefault="00E43ED1" w:rsidP="00E43ED1">
      <w:pPr>
        <w:pStyle w:val="paragraph"/>
        <w:spacing w:before="0" w:beforeAutospacing="0" w:after="0" w:afterAutospacing="0"/>
        <w:textAlignment w:val="baseline"/>
        <w:rPr>
          <w:sz w:val="18"/>
          <w:szCs w:val="18"/>
        </w:rPr>
      </w:pPr>
      <w:r w:rsidRPr="00E43ED1">
        <w:rPr>
          <w:rStyle w:val="eop"/>
          <w:sz w:val="22"/>
          <w:szCs w:val="22"/>
        </w:rPr>
        <w:t> </w:t>
      </w:r>
    </w:p>
    <w:p w14:paraId="722DB227" w14:textId="77777777" w:rsidR="00E43ED1" w:rsidRPr="00E43ED1" w:rsidRDefault="00E43ED1" w:rsidP="00E43ED1">
      <w:pPr>
        <w:pStyle w:val="paragraph"/>
        <w:spacing w:before="0" w:beforeAutospacing="0" w:after="0" w:afterAutospacing="0"/>
        <w:textAlignment w:val="baseline"/>
        <w:rPr>
          <w:sz w:val="18"/>
          <w:szCs w:val="18"/>
        </w:rPr>
      </w:pPr>
      <w:r w:rsidRPr="00E43ED1">
        <w:rPr>
          <w:rStyle w:val="normaltextrun"/>
          <w:b/>
          <w:bCs/>
          <w:sz w:val="28"/>
          <w:szCs w:val="28"/>
        </w:rPr>
        <w:t>Schedule. </w:t>
      </w:r>
      <w:r w:rsidRPr="00E43ED1">
        <w:rPr>
          <w:rStyle w:val="normaltextrun"/>
        </w:rPr>
        <w:t>The District IV 4-H Leaders 4 Life Contest will take place on Saturday, May 2</w:t>
      </w:r>
      <w:r w:rsidRPr="00E43ED1">
        <w:rPr>
          <w:rStyle w:val="normaltextrun"/>
          <w:sz w:val="19"/>
          <w:szCs w:val="19"/>
          <w:vertAlign w:val="superscript"/>
        </w:rPr>
        <w:t>nd</w:t>
      </w:r>
      <w:r w:rsidRPr="00E43ED1">
        <w:rPr>
          <w:rStyle w:val="normaltextrun"/>
        </w:rPr>
        <w:t> at Texas A&amp;M Commerce.</w:t>
      </w:r>
      <w:r w:rsidRPr="00E43ED1">
        <w:rPr>
          <w:rStyle w:val="eop"/>
        </w:rPr>
        <w:t> </w:t>
      </w:r>
    </w:p>
    <w:p w14:paraId="5E187734" w14:textId="77777777" w:rsidR="00E43ED1" w:rsidRPr="00E43ED1" w:rsidRDefault="00E43ED1" w:rsidP="00E43ED1">
      <w:pPr>
        <w:pStyle w:val="paragraph"/>
        <w:spacing w:before="0" w:beforeAutospacing="0" w:after="0" w:afterAutospacing="0"/>
        <w:textAlignment w:val="baseline"/>
        <w:rPr>
          <w:sz w:val="18"/>
          <w:szCs w:val="18"/>
        </w:rPr>
      </w:pPr>
      <w:r w:rsidRPr="00E43ED1">
        <w:rPr>
          <w:rStyle w:val="normaltextrun"/>
        </w:rPr>
        <w:t>Check-in                              4:00</w:t>
      </w:r>
      <w:r w:rsidRPr="00E43ED1">
        <w:rPr>
          <w:rStyle w:val="eop"/>
        </w:rPr>
        <w:t> </w:t>
      </w:r>
      <w:bookmarkStart w:id="0" w:name="_GoBack"/>
      <w:bookmarkEnd w:id="0"/>
    </w:p>
    <w:p w14:paraId="6BA1FB9A" w14:textId="77777777" w:rsidR="00E43ED1" w:rsidRPr="00E43ED1" w:rsidRDefault="00E43ED1" w:rsidP="00E43ED1">
      <w:pPr>
        <w:pStyle w:val="paragraph"/>
        <w:spacing w:before="0" w:beforeAutospacing="0" w:after="0" w:afterAutospacing="0"/>
        <w:textAlignment w:val="baseline"/>
        <w:rPr>
          <w:sz w:val="18"/>
          <w:szCs w:val="18"/>
        </w:rPr>
      </w:pPr>
      <w:r w:rsidRPr="00E43ED1">
        <w:rPr>
          <w:rStyle w:val="normaltextrun"/>
        </w:rPr>
        <w:t>Orientation                         4:30</w:t>
      </w:r>
      <w:r w:rsidRPr="00E43ED1">
        <w:rPr>
          <w:rStyle w:val="eop"/>
        </w:rPr>
        <w:t> </w:t>
      </w:r>
    </w:p>
    <w:p w14:paraId="403E2A7F" w14:textId="77777777" w:rsidR="00E43ED1" w:rsidRPr="00E43ED1" w:rsidRDefault="00E43ED1" w:rsidP="00E43ED1">
      <w:pPr>
        <w:pStyle w:val="paragraph"/>
        <w:spacing w:before="0" w:beforeAutospacing="0" w:after="0" w:afterAutospacing="0"/>
        <w:textAlignment w:val="baseline"/>
        <w:rPr>
          <w:sz w:val="18"/>
          <w:szCs w:val="18"/>
        </w:rPr>
      </w:pPr>
      <w:r w:rsidRPr="00E43ED1">
        <w:rPr>
          <w:rStyle w:val="normaltextrun"/>
        </w:rPr>
        <w:t>Contest                                Conclusion of orientation</w:t>
      </w:r>
      <w:r w:rsidRPr="00E43ED1">
        <w:rPr>
          <w:rStyle w:val="eop"/>
        </w:rPr>
        <w:t> </w:t>
      </w:r>
    </w:p>
    <w:p w14:paraId="2BF1252D" w14:textId="77777777" w:rsidR="00E43ED1" w:rsidRPr="00E43ED1" w:rsidRDefault="00E43ED1" w:rsidP="00E43ED1">
      <w:pPr>
        <w:pStyle w:val="paragraph"/>
        <w:spacing w:before="0" w:beforeAutospacing="0" w:after="0" w:afterAutospacing="0"/>
        <w:textAlignment w:val="baseline"/>
        <w:rPr>
          <w:sz w:val="18"/>
          <w:szCs w:val="18"/>
        </w:rPr>
      </w:pPr>
      <w:r w:rsidRPr="00E43ED1">
        <w:rPr>
          <w:rStyle w:val="normaltextrun"/>
        </w:rPr>
        <w:t>Awards                                Conclusion of contest</w:t>
      </w:r>
      <w:r w:rsidRPr="00E43ED1">
        <w:rPr>
          <w:rStyle w:val="eop"/>
        </w:rPr>
        <w:t> </w:t>
      </w:r>
    </w:p>
    <w:p w14:paraId="5D2BFD6C" w14:textId="77777777" w:rsidR="00E43ED1" w:rsidRPr="00E43ED1" w:rsidRDefault="00E43ED1" w:rsidP="00E43ED1">
      <w:pPr>
        <w:pStyle w:val="paragraph"/>
        <w:spacing w:before="0" w:beforeAutospacing="0" w:after="0" w:afterAutospacing="0"/>
        <w:textAlignment w:val="baseline"/>
        <w:rPr>
          <w:sz w:val="18"/>
          <w:szCs w:val="18"/>
        </w:rPr>
      </w:pPr>
      <w:r w:rsidRPr="00E43ED1">
        <w:rPr>
          <w:rStyle w:val="eop"/>
          <w:sz w:val="28"/>
          <w:szCs w:val="28"/>
        </w:rPr>
        <w:t> </w:t>
      </w:r>
    </w:p>
    <w:p w14:paraId="7BA5FC69" w14:textId="77777777" w:rsidR="00E43ED1" w:rsidRPr="00E43ED1" w:rsidRDefault="00E43ED1" w:rsidP="00E43ED1">
      <w:pPr>
        <w:pStyle w:val="paragraph"/>
        <w:spacing w:before="0" w:beforeAutospacing="0" w:after="0" w:afterAutospacing="0"/>
        <w:textAlignment w:val="baseline"/>
        <w:rPr>
          <w:sz w:val="18"/>
          <w:szCs w:val="18"/>
        </w:rPr>
      </w:pPr>
      <w:r w:rsidRPr="00E43ED1">
        <w:rPr>
          <w:rStyle w:val="normaltextrun"/>
          <w:b/>
          <w:bCs/>
          <w:sz w:val="28"/>
          <w:szCs w:val="28"/>
        </w:rPr>
        <w:t>Registration. </w:t>
      </w:r>
      <w:r w:rsidRPr="00E43ED1">
        <w:rPr>
          <w:rStyle w:val="normaltextrun"/>
        </w:rPr>
        <w:t> Each participating member is required to register on 4-H Connect and pay the district $10.00 contest registration fee.  </w:t>
      </w:r>
      <w:r w:rsidRPr="00E43ED1">
        <w:rPr>
          <w:rStyle w:val="normaltextrun"/>
          <w:shd w:val="clear" w:color="auto" w:fill="FFFF00"/>
        </w:rPr>
        <w:t>Registration will </w:t>
      </w:r>
      <w:r w:rsidRPr="00E43ED1">
        <w:rPr>
          <w:rStyle w:val="normaltextrun"/>
          <w:color w:val="FF0000"/>
          <w:shd w:val="clear" w:color="auto" w:fill="FFFF00"/>
        </w:rPr>
        <w:t>open March 6 </w:t>
      </w:r>
      <w:r w:rsidRPr="00E43ED1">
        <w:rPr>
          <w:rStyle w:val="normaltextrun"/>
          <w:shd w:val="clear" w:color="auto" w:fill="FFFF00"/>
        </w:rPr>
        <w:t>and will close at midnight on April 11, 2020.</w:t>
      </w:r>
      <w:r w:rsidRPr="00E43ED1">
        <w:rPr>
          <w:rStyle w:val="normaltextrun"/>
        </w:rPr>
        <w:t> No late registration allowed.</w:t>
      </w:r>
      <w:r w:rsidRPr="00E43ED1">
        <w:rPr>
          <w:rStyle w:val="eop"/>
        </w:rPr>
        <w:t> </w:t>
      </w:r>
    </w:p>
    <w:p w14:paraId="29D142BB" w14:textId="77777777" w:rsidR="00E43ED1" w:rsidRPr="00E43ED1" w:rsidRDefault="00E43ED1" w:rsidP="00E43ED1">
      <w:pPr>
        <w:pStyle w:val="paragraph"/>
        <w:spacing w:before="0" w:beforeAutospacing="0" w:after="0" w:afterAutospacing="0"/>
        <w:textAlignment w:val="baseline"/>
        <w:rPr>
          <w:sz w:val="18"/>
          <w:szCs w:val="18"/>
        </w:rPr>
      </w:pPr>
      <w:r w:rsidRPr="00E43ED1">
        <w:rPr>
          <w:rStyle w:val="eop"/>
        </w:rPr>
        <w:t> </w:t>
      </w:r>
    </w:p>
    <w:p w14:paraId="5BF9B9B4" w14:textId="77777777" w:rsidR="00E43ED1" w:rsidRPr="00E43ED1" w:rsidRDefault="00E43ED1" w:rsidP="00E43ED1">
      <w:pPr>
        <w:pStyle w:val="paragraph"/>
        <w:spacing w:before="0" w:beforeAutospacing="0" w:after="0" w:afterAutospacing="0"/>
        <w:textAlignment w:val="baseline"/>
        <w:rPr>
          <w:sz w:val="18"/>
          <w:szCs w:val="18"/>
        </w:rPr>
      </w:pPr>
      <w:r w:rsidRPr="00E43ED1">
        <w:rPr>
          <w:rStyle w:val="normaltextrun"/>
          <w:b/>
          <w:bCs/>
          <w:sz w:val="28"/>
          <w:szCs w:val="28"/>
        </w:rPr>
        <w:t>Location. </w:t>
      </w:r>
      <w:r w:rsidRPr="00E43ED1">
        <w:rPr>
          <w:rStyle w:val="normaltextrun"/>
        </w:rPr>
        <w:t>The District IV 4-H Leaders 4 Life Contest will be held at Texas A&amp;M Commerce in the Student Center. </w:t>
      </w:r>
      <w:r w:rsidRPr="00E43ED1">
        <w:rPr>
          <w:rStyle w:val="eop"/>
        </w:rPr>
        <w:t> </w:t>
      </w:r>
    </w:p>
    <w:p w14:paraId="165609F5" w14:textId="77777777" w:rsidR="00E43ED1" w:rsidRPr="00E43ED1" w:rsidRDefault="00E43ED1" w:rsidP="00E43ED1">
      <w:pPr>
        <w:pStyle w:val="paragraph"/>
        <w:spacing w:before="0" w:beforeAutospacing="0" w:after="0" w:afterAutospacing="0"/>
        <w:textAlignment w:val="baseline"/>
        <w:rPr>
          <w:sz w:val="18"/>
          <w:szCs w:val="18"/>
        </w:rPr>
      </w:pPr>
      <w:r w:rsidRPr="00E43ED1">
        <w:rPr>
          <w:rStyle w:val="eop"/>
        </w:rPr>
        <w:t> </w:t>
      </w:r>
    </w:p>
    <w:p w14:paraId="7DC8AE21" w14:textId="77777777" w:rsidR="00E43ED1" w:rsidRPr="00E43ED1" w:rsidRDefault="00E43ED1" w:rsidP="00E43ED1">
      <w:pPr>
        <w:pStyle w:val="paragraph"/>
        <w:spacing w:before="0" w:beforeAutospacing="0" w:after="0" w:afterAutospacing="0"/>
        <w:textAlignment w:val="baseline"/>
        <w:rPr>
          <w:sz w:val="18"/>
          <w:szCs w:val="18"/>
        </w:rPr>
      </w:pPr>
      <w:r w:rsidRPr="00E43ED1">
        <w:rPr>
          <w:rStyle w:val="normaltextrun"/>
          <w:b/>
          <w:bCs/>
          <w:sz w:val="28"/>
          <w:szCs w:val="28"/>
        </w:rPr>
        <w:t>Participation.</w:t>
      </w:r>
      <w:r w:rsidRPr="00E43ED1">
        <w:rPr>
          <w:rStyle w:val="normaltextrun"/>
        </w:rPr>
        <w:t> Participants must be active 4-H members enrolled in a Texas 4-H Youth Development county program in District IV.</w:t>
      </w:r>
      <w:r w:rsidRPr="00E43ED1">
        <w:rPr>
          <w:rStyle w:val="eop"/>
        </w:rPr>
        <w:t> </w:t>
      </w:r>
    </w:p>
    <w:p w14:paraId="16CD15B0" w14:textId="77777777" w:rsidR="00E43ED1" w:rsidRPr="00E43ED1" w:rsidRDefault="00E43ED1" w:rsidP="00E43ED1">
      <w:pPr>
        <w:pStyle w:val="paragraph"/>
        <w:spacing w:before="0" w:beforeAutospacing="0" w:after="0" w:afterAutospacing="0"/>
        <w:textAlignment w:val="baseline"/>
        <w:rPr>
          <w:sz w:val="18"/>
          <w:szCs w:val="18"/>
        </w:rPr>
      </w:pPr>
      <w:r w:rsidRPr="00E43ED1">
        <w:rPr>
          <w:rStyle w:val="eop"/>
        </w:rPr>
        <w:t> </w:t>
      </w:r>
    </w:p>
    <w:p w14:paraId="54C5B16A" w14:textId="77777777" w:rsidR="00E43ED1" w:rsidRPr="00E43ED1" w:rsidRDefault="00E43ED1" w:rsidP="00E43ED1">
      <w:pPr>
        <w:pStyle w:val="paragraph"/>
        <w:spacing w:before="0" w:beforeAutospacing="0" w:after="0" w:afterAutospacing="0"/>
        <w:textAlignment w:val="baseline"/>
        <w:rPr>
          <w:sz w:val="18"/>
          <w:szCs w:val="18"/>
        </w:rPr>
      </w:pPr>
      <w:r w:rsidRPr="00E43ED1">
        <w:rPr>
          <w:rStyle w:val="normaltextrun"/>
          <w:b/>
          <w:bCs/>
          <w:sz w:val="28"/>
          <w:szCs w:val="28"/>
        </w:rPr>
        <w:t>Age.</w:t>
      </w:r>
      <w:r w:rsidRPr="00E43ED1">
        <w:rPr>
          <w:rStyle w:val="normaltextrun"/>
        </w:rPr>
        <w:t> Age divisions are determined by a participant’s grade as of September 1 of the current 4-H year.  Age divisions for this contest are:</w:t>
      </w:r>
      <w:r w:rsidRPr="00E43ED1">
        <w:rPr>
          <w:rStyle w:val="eop"/>
        </w:rPr>
        <w:t> </w:t>
      </w:r>
    </w:p>
    <w:p w14:paraId="3F341D5A" w14:textId="77777777" w:rsidR="00E43ED1" w:rsidRPr="00E43ED1" w:rsidRDefault="00E43ED1" w:rsidP="00E43ED1">
      <w:pPr>
        <w:pStyle w:val="paragraph"/>
        <w:numPr>
          <w:ilvl w:val="0"/>
          <w:numId w:val="4"/>
        </w:numPr>
        <w:spacing w:before="0" w:beforeAutospacing="0" w:after="0" w:afterAutospacing="0"/>
        <w:textAlignment w:val="baseline"/>
      </w:pPr>
      <w:r w:rsidRPr="00E43ED1">
        <w:rPr>
          <w:rStyle w:val="normaltextrun"/>
        </w:rPr>
        <w:t>Junior/Intermediate - Grades 3 - 8</w:t>
      </w:r>
      <w:r w:rsidRPr="00E43ED1">
        <w:rPr>
          <w:rStyle w:val="eop"/>
        </w:rPr>
        <w:t> </w:t>
      </w:r>
    </w:p>
    <w:p w14:paraId="4D56EA79" w14:textId="77777777" w:rsidR="00E43ED1" w:rsidRPr="00E43ED1" w:rsidRDefault="00E43ED1" w:rsidP="00E43ED1">
      <w:pPr>
        <w:pStyle w:val="paragraph"/>
        <w:numPr>
          <w:ilvl w:val="0"/>
          <w:numId w:val="4"/>
        </w:numPr>
        <w:spacing w:before="0" w:beforeAutospacing="0" w:after="0" w:afterAutospacing="0"/>
        <w:textAlignment w:val="baseline"/>
      </w:pPr>
      <w:r w:rsidRPr="00E43ED1">
        <w:rPr>
          <w:rStyle w:val="normaltextrun"/>
        </w:rPr>
        <w:t>Senior – Grades 9 - 12</w:t>
      </w:r>
      <w:r w:rsidRPr="00E43ED1">
        <w:rPr>
          <w:rStyle w:val="eop"/>
        </w:rPr>
        <w:t> </w:t>
      </w:r>
    </w:p>
    <w:p w14:paraId="1A6E0990" w14:textId="77777777" w:rsidR="00E43ED1" w:rsidRPr="00E43ED1" w:rsidRDefault="00E43ED1" w:rsidP="00E43ED1">
      <w:pPr>
        <w:pStyle w:val="paragraph"/>
        <w:spacing w:before="0" w:beforeAutospacing="0" w:after="0" w:afterAutospacing="0"/>
        <w:textAlignment w:val="baseline"/>
        <w:rPr>
          <w:sz w:val="18"/>
          <w:szCs w:val="18"/>
        </w:rPr>
      </w:pPr>
      <w:r w:rsidRPr="00E43ED1">
        <w:rPr>
          <w:rStyle w:val="eop"/>
        </w:rPr>
        <w:t> </w:t>
      </w:r>
    </w:p>
    <w:p w14:paraId="0A71987B" w14:textId="77777777" w:rsidR="00E43ED1" w:rsidRPr="00E43ED1" w:rsidRDefault="00E43ED1" w:rsidP="00E43ED1">
      <w:pPr>
        <w:pStyle w:val="paragraph"/>
        <w:spacing w:before="0" w:beforeAutospacing="0" w:after="0" w:afterAutospacing="0"/>
        <w:textAlignment w:val="baseline"/>
        <w:rPr>
          <w:sz w:val="18"/>
          <w:szCs w:val="18"/>
        </w:rPr>
      </w:pPr>
      <w:r w:rsidRPr="00E43ED1">
        <w:rPr>
          <w:rStyle w:val="normaltextrun"/>
          <w:b/>
          <w:bCs/>
          <w:sz w:val="28"/>
          <w:szCs w:val="28"/>
          <w:shd w:val="clear" w:color="auto" w:fill="FFFFFF"/>
        </w:rPr>
        <w:t>Entries per county</w:t>
      </w:r>
      <w:r w:rsidRPr="00E43ED1">
        <w:rPr>
          <w:rStyle w:val="normaltextrun"/>
          <w:sz w:val="28"/>
          <w:szCs w:val="28"/>
          <w:shd w:val="clear" w:color="auto" w:fill="FFFFFF"/>
        </w:rPr>
        <w:t>.</w:t>
      </w:r>
      <w:r w:rsidRPr="00E43ED1">
        <w:rPr>
          <w:rStyle w:val="normaltextrun"/>
          <w:shd w:val="clear" w:color="auto" w:fill="FFFFFF"/>
        </w:rPr>
        <w:t> Each county may enter as many teams as they choose.</w:t>
      </w:r>
      <w:r w:rsidRPr="00E43ED1">
        <w:rPr>
          <w:rStyle w:val="eop"/>
        </w:rPr>
        <w:t> </w:t>
      </w:r>
    </w:p>
    <w:p w14:paraId="42F35EE1" w14:textId="77777777" w:rsidR="00E43ED1" w:rsidRPr="00E43ED1" w:rsidRDefault="00E43ED1" w:rsidP="00E43ED1">
      <w:pPr>
        <w:pStyle w:val="paragraph"/>
        <w:spacing w:before="0" w:beforeAutospacing="0" w:after="0" w:afterAutospacing="0"/>
        <w:textAlignment w:val="baseline"/>
        <w:rPr>
          <w:sz w:val="18"/>
          <w:szCs w:val="18"/>
        </w:rPr>
      </w:pPr>
      <w:r w:rsidRPr="00E43ED1">
        <w:rPr>
          <w:rStyle w:val="normaltextrun"/>
          <w:b/>
          <w:bCs/>
          <w:sz w:val="28"/>
          <w:szCs w:val="28"/>
          <w:shd w:val="clear" w:color="auto" w:fill="FFFFFF"/>
        </w:rPr>
        <w:t>Members per team</w:t>
      </w:r>
      <w:r w:rsidRPr="00E43ED1">
        <w:rPr>
          <w:rStyle w:val="normaltextrun"/>
          <w:sz w:val="28"/>
          <w:szCs w:val="28"/>
          <w:shd w:val="clear" w:color="auto" w:fill="FFFFFF"/>
        </w:rPr>
        <w:t>.</w:t>
      </w:r>
      <w:r w:rsidRPr="00E43ED1">
        <w:rPr>
          <w:rStyle w:val="normaltextrun"/>
          <w:shd w:val="clear" w:color="auto" w:fill="FFFFFF"/>
        </w:rPr>
        <w:t> Each team will have at least four and no more than six members. </w:t>
      </w:r>
      <w:r w:rsidRPr="00E43ED1">
        <w:rPr>
          <w:rStyle w:val="normaltextrun"/>
          <w:i/>
          <w:iCs/>
          <w:shd w:val="clear" w:color="auto" w:fill="FFFFFF"/>
        </w:rPr>
        <w:t>Team members must represent the following officer positions: P</w:t>
      </w:r>
      <w:r w:rsidRPr="00E43ED1">
        <w:rPr>
          <w:rStyle w:val="normaltextrun"/>
          <w:i/>
          <w:iCs/>
        </w:rPr>
        <w:t xml:space="preserve">resident, Vice President, Secretary, and Treasurer (at a minimum). Up to two additional team members can be in any position—such </w:t>
      </w:r>
      <w:r w:rsidRPr="00E43ED1">
        <w:rPr>
          <w:rStyle w:val="normaltextrun"/>
          <w:i/>
          <w:iCs/>
        </w:rPr>
        <w:lastRenderedPageBreak/>
        <w:t>as reporter or recreation leader—or just act as members of the club. Officer positions are determined by the team in advance. </w:t>
      </w:r>
      <w:r w:rsidRPr="00E43ED1">
        <w:rPr>
          <w:rStyle w:val="eop"/>
        </w:rPr>
        <w:t> </w:t>
      </w:r>
    </w:p>
    <w:p w14:paraId="0D8BC06C" w14:textId="77777777" w:rsidR="00E43ED1" w:rsidRPr="00E43ED1" w:rsidRDefault="00E43ED1" w:rsidP="00E43ED1">
      <w:pPr>
        <w:pStyle w:val="paragraph"/>
        <w:spacing w:before="0" w:beforeAutospacing="0" w:after="0" w:afterAutospacing="0"/>
        <w:textAlignment w:val="baseline"/>
        <w:rPr>
          <w:sz w:val="18"/>
          <w:szCs w:val="18"/>
        </w:rPr>
      </w:pPr>
      <w:r w:rsidRPr="00E43ED1">
        <w:rPr>
          <w:rStyle w:val="normaltextrun"/>
          <w:b/>
          <w:bCs/>
          <w:sz w:val="28"/>
          <w:szCs w:val="28"/>
          <w:shd w:val="clear" w:color="auto" w:fill="FFFFFF"/>
        </w:rPr>
        <w:t>Contest categories/divisions.</w:t>
      </w:r>
      <w:r w:rsidRPr="00E43ED1">
        <w:rPr>
          <w:rStyle w:val="normaltextrun"/>
          <w:b/>
          <w:bCs/>
          <w:shd w:val="clear" w:color="auto" w:fill="FFFFFF"/>
        </w:rPr>
        <w:t>  </w:t>
      </w:r>
      <w:r w:rsidRPr="00E43ED1">
        <w:rPr>
          <w:rStyle w:val="normaltextrun"/>
          <w:shd w:val="clear" w:color="auto" w:fill="FFFFFF"/>
        </w:rPr>
        <w:t>There will be two contest components for district (</w:t>
      </w:r>
      <w:r w:rsidRPr="00E43ED1">
        <w:rPr>
          <w:rStyle w:val="normaltextrun"/>
          <w:i/>
          <w:iCs/>
          <w:shd w:val="clear" w:color="auto" w:fill="FFFFFF"/>
        </w:rPr>
        <w:t>no interpretation piece required at district for junior/intermediate teams</w:t>
      </w:r>
      <w:r w:rsidRPr="00E43ED1">
        <w:rPr>
          <w:rStyle w:val="normaltextrun"/>
          <w:shd w:val="clear" w:color="auto" w:fill="FFFFFF"/>
        </w:rPr>
        <w:t>)</w:t>
      </w:r>
      <w:r w:rsidRPr="00E43ED1">
        <w:rPr>
          <w:rStyle w:val="normaltextrun"/>
          <w:color w:val="433C3A"/>
          <w:shd w:val="clear" w:color="auto" w:fill="FFFFFF"/>
        </w:rPr>
        <w:t>:</w:t>
      </w:r>
      <w:r w:rsidRPr="00E43ED1">
        <w:rPr>
          <w:rStyle w:val="eop"/>
        </w:rPr>
        <w:t> </w:t>
      </w:r>
    </w:p>
    <w:p w14:paraId="4561AB2D" w14:textId="77777777" w:rsidR="00E43ED1" w:rsidRPr="00E43ED1" w:rsidRDefault="00E43ED1" w:rsidP="00E43ED1">
      <w:pPr>
        <w:pStyle w:val="paragraph"/>
        <w:numPr>
          <w:ilvl w:val="0"/>
          <w:numId w:val="5"/>
        </w:numPr>
        <w:spacing w:before="0" w:beforeAutospacing="0" w:after="0" w:afterAutospacing="0"/>
        <w:ind w:left="360"/>
        <w:textAlignment w:val="baseline"/>
      </w:pPr>
      <w:r w:rsidRPr="00E43ED1">
        <w:rPr>
          <w:rStyle w:val="normaltextrun"/>
        </w:rPr>
        <w:t>Parliamentary Procedure Demonstration:</w:t>
      </w:r>
      <w:r w:rsidRPr="00E43ED1">
        <w:rPr>
          <w:rStyle w:val="eop"/>
        </w:rPr>
        <w:t> </w:t>
      </w:r>
    </w:p>
    <w:p w14:paraId="4EF0C32D" w14:textId="77777777" w:rsidR="00E43ED1" w:rsidRPr="00E43ED1" w:rsidRDefault="00E43ED1" w:rsidP="00E43ED1">
      <w:pPr>
        <w:pStyle w:val="paragraph"/>
        <w:numPr>
          <w:ilvl w:val="1"/>
          <w:numId w:val="5"/>
        </w:numPr>
        <w:spacing w:before="0" w:beforeAutospacing="0" w:after="0" w:afterAutospacing="0"/>
        <w:ind w:left="720"/>
        <w:textAlignment w:val="baseline"/>
      </w:pPr>
      <w:r w:rsidRPr="00E43ED1">
        <w:rPr>
          <w:rStyle w:val="normaltextrun"/>
        </w:rPr>
        <w:t>Junior/Intermediate Team required procedures: Main Motion, Amendment, Refer to a Committee, and Division</w:t>
      </w:r>
      <w:r w:rsidRPr="00E43ED1">
        <w:rPr>
          <w:rStyle w:val="eop"/>
        </w:rPr>
        <w:t> </w:t>
      </w:r>
    </w:p>
    <w:p w14:paraId="057C696C" w14:textId="77777777" w:rsidR="00E43ED1" w:rsidRPr="00E43ED1" w:rsidRDefault="00E43ED1" w:rsidP="00E43ED1">
      <w:pPr>
        <w:pStyle w:val="paragraph"/>
        <w:numPr>
          <w:ilvl w:val="1"/>
          <w:numId w:val="5"/>
        </w:numPr>
        <w:spacing w:before="0" w:beforeAutospacing="0" w:after="0" w:afterAutospacing="0"/>
        <w:ind w:left="720"/>
        <w:textAlignment w:val="baseline"/>
      </w:pPr>
      <w:r w:rsidRPr="00E43ED1">
        <w:rPr>
          <w:rStyle w:val="normaltextrun"/>
        </w:rPr>
        <w:t>Senior Team required procedures: Refer to the Leaders 4 Life State Guidelines</w:t>
      </w:r>
      <w:r w:rsidRPr="00E43ED1">
        <w:rPr>
          <w:rStyle w:val="eop"/>
        </w:rPr>
        <w:t> </w:t>
      </w:r>
    </w:p>
    <w:p w14:paraId="10E50012" w14:textId="77777777" w:rsidR="00E43ED1" w:rsidRPr="00E43ED1" w:rsidRDefault="00E43ED1" w:rsidP="00E43ED1">
      <w:pPr>
        <w:pStyle w:val="paragraph"/>
        <w:numPr>
          <w:ilvl w:val="0"/>
          <w:numId w:val="5"/>
        </w:numPr>
        <w:spacing w:before="0" w:beforeAutospacing="0" w:after="0" w:afterAutospacing="0"/>
        <w:ind w:left="360"/>
        <w:textAlignment w:val="baseline"/>
      </w:pPr>
      <w:r w:rsidRPr="00E43ED1">
        <w:rPr>
          <w:rStyle w:val="normaltextrun"/>
        </w:rPr>
        <w:t>Questions and Answers with the Judges</w:t>
      </w:r>
      <w:r w:rsidRPr="00E43ED1">
        <w:rPr>
          <w:rStyle w:val="eop"/>
        </w:rPr>
        <w:t> </w:t>
      </w:r>
    </w:p>
    <w:p w14:paraId="3C406FFB" w14:textId="77777777" w:rsidR="00E43ED1" w:rsidRPr="00E43ED1" w:rsidRDefault="00E43ED1" w:rsidP="00E43ED1">
      <w:pPr>
        <w:pStyle w:val="paragraph"/>
        <w:numPr>
          <w:ilvl w:val="0"/>
          <w:numId w:val="5"/>
        </w:numPr>
        <w:spacing w:before="0" w:beforeAutospacing="0" w:after="0" w:afterAutospacing="0"/>
        <w:ind w:left="360"/>
        <w:textAlignment w:val="baseline"/>
      </w:pPr>
      <w:r w:rsidRPr="00E43ED1">
        <w:rPr>
          <w:rStyle w:val="normaltextrun"/>
          <w:b/>
          <w:bCs/>
          <w:color w:val="433C3A"/>
          <w:shd w:val="clear" w:color="auto" w:fill="FFFFFF"/>
        </w:rPr>
        <w:t>Senior Teams Only</w:t>
      </w:r>
      <w:r w:rsidRPr="00E43ED1">
        <w:rPr>
          <w:rStyle w:val="normaltextrun"/>
          <w:color w:val="433C3A"/>
          <w:shd w:val="clear" w:color="auto" w:fill="FFFFFF"/>
        </w:rPr>
        <w:t xml:space="preserve">: </w:t>
      </w:r>
      <w:proofErr w:type="gramStart"/>
      <w:r w:rsidRPr="00E43ED1">
        <w:rPr>
          <w:rStyle w:val="normaltextrun"/>
          <w:color w:val="433C3A"/>
          <w:shd w:val="clear" w:color="auto" w:fill="FFFFFF"/>
        </w:rPr>
        <w:t>Service Learning</w:t>
      </w:r>
      <w:proofErr w:type="gramEnd"/>
      <w:r w:rsidRPr="00E43ED1">
        <w:rPr>
          <w:rStyle w:val="normaltextrun"/>
          <w:color w:val="433C3A"/>
          <w:shd w:val="clear" w:color="auto" w:fill="FFFFFF"/>
        </w:rPr>
        <w:t xml:space="preserve"> Interpretation Piece and Service Learning Interview</w:t>
      </w:r>
      <w:r w:rsidRPr="00E43ED1">
        <w:rPr>
          <w:rStyle w:val="eop"/>
        </w:rPr>
        <w:t> </w:t>
      </w:r>
    </w:p>
    <w:p w14:paraId="0F14C7EE" w14:textId="77777777" w:rsidR="00E43ED1" w:rsidRPr="00E43ED1" w:rsidRDefault="00E43ED1" w:rsidP="00E43ED1">
      <w:pPr>
        <w:pStyle w:val="paragraph"/>
        <w:spacing w:before="0" w:beforeAutospacing="0" w:after="0" w:afterAutospacing="0"/>
        <w:textAlignment w:val="baseline"/>
        <w:rPr>
          <w:sz w:val="18"/>
          <w:szCs w:val="18"/>
        </w:rPr>
      </w:pPr>
      <w:r w:rsidRPr="00E43ED1">
        <w:rPr>
          <w:rStyle w:val="eop"/>
        </w:rPr>
        <w:t> </w:t>
      </w:r>
    </w:p>
    <w:p w14:paraId="2B469D79" w14:textId="77777777" w:rsidR="00E43ED1" w:rsidRPr="00E43ED1" w:rsidRDefault="00E43ED1" w:rsidP="00E43ED1">
      <w:pPr>
        <w:pStyle w:val="paragraph"/>
        <w:spacing w:before="0" w:beforeAutospacing="0" w:after="0" w:afterAutospacing="0"/>
        <w:textAlignment w:val="baseline"/>
        <w:rPr>
          <w:sz w:val="18"/>
          <w:szCs w:val="18"/>
        </w:rPr>
      </w:pPr>
      <w:r w:rsidRPr="00E43ED1">
        <w:rPr>
          <w:rStyle w:val="normaltextrun"/>
          <w:b/>
          <w:bCs/>
          <w:color w:val="433C3A"/>
          <w:sz w:val="28"/>
          <w:szCs w:val="28"/>
          <w:shd w:val="clear" w:color="auto" w:fill="FFFFFF"/>
        </w:rPr>
        <w:t>Awards.  </w:t>
      </w:r>
      <w:r w:rsidRPr="00E43ED1">
        <w:rPr>
          <w:rStyle w:val="normaltextrun"/>
          <w:color w:val="433C3A"/>
          <w:shd w:val="clear" w:color="auto" w:fill="FFFFFF"/>
        </w:rPr>
        <w:t>The top five high scoring teams in each age division will be recognized with awards. </w:t>
      </w:r>
      <w:r w:rsidRPr="00E43ED1">
        <w:rPr>
          <w:rStyle w:val="normaltextrun"/>
          <w:b/>
          <w:bCs/>
          <w:color w:val="433C3A"/>
          <w:shd w:val="clear" w:color="auto" w:fill="FFFFFF"/>
        </w:rPr>
        <w:t> The first, second, and third placed team in the senior age division will qualify for state.</w:t>
      </w:r>
      <w:r w:rsidRPr="00E43ED1">
        <w:rPr>
          <w:rStyle w:val="eop"/>
        </w:rPr>
        <w:t> </w:t>
      </w:r>
    </w:p>
    <w:p w14:paraId="4F1404A5" w14:textId="77777777" w:rsidR="00E43ED1" w:rsidRPr="00E43ED1" w:rsidRDefault="00E43ED1" w:rsidP="00E43ED1">
      <w:pPr>
        <w:pStyle w:val="paragraph"/>
        <w:spacing w:before="0" w:beforeAutospacing="0" w:after="0" w:afterAutospacing="0"/>
        <w:textAlignment w:val="baseline"/>
        <w:rPr>
          <w:sz w:val="18"/>
          <w:szCs w:val="18"/>
        </w:rPr>
      </w:pPr>
      <w:r w:rsidRPr="00E43ED1">
        <w:rPr>
          <w:rStyle w:val="normaltextrun"/>
          <w:b/>
          <w:bCs/>
          <w:color w:val="333333"/>
          <w:sz w:val="28"/>
          <w:szCs w:val="28"/>
        </w:rPr>
        <w:t>Contest Superintendents.</w:t>
      </w:r>
      <w:r w:rsidRPr="00E43ED1">
        <w:rPr>
          <w:rStyle w:val="normaltextrun"/>
          <w:b/>
          <w:bCs/>
          <w:color w:val="333333"/>
        </w:rPr>
        <w:t> </w:t>
      </w:r>
      <w:r w:rsidRPr="00E43ED1">
        <w:rPr>
          <w:rStyle w:val="normaltextrun"/>
          <w:color w:val="333333"/>
        </w:rPr>
        <w:t>Questions regarding the District IV 4-H Leaders 4 Life Contest can be directed to Phyllis Griffin at </w:t>
      </w:r>
      <w:hyperlink r:id="rId5" w:tgtFrame="_blank" w:history="1">
        <w:r w:rsidRPr="00E43ED1">
          <w:rPr>
            <w:rStyle w:val="normaltextrun"/>
            <w:color w:val="0000FF"/>
            <w:u w:val="single"/>
          </w:rPr>
          <w:t>phyllis.griffin@ag.tamu.edu</w:t>
        </w:r>
      </w:hyperlink>
      <w:r w:rsidRPr="00E43ED1">
        <w:rPr>
          <w:rStyle w:val="normaltextrun"/>
        </w:rPr>
        <w:t> or </w:t>
      </w:r>
      <w:r w:rsidRPr="00E43ED1">
        <w:rPr>
          <w:rStyle w:val="spellingerror"/>
        </w:rPr>
        <w:t>Tamra</w:t>
      </w:r>
      <w:r w:rsidRPr="00E43ED1">
        <w:rPr>
          <w:rStyle w:val="normaltextrun"/>
        </w:rPr>
        <w:t> </w:t>
      </w:r>
      <w:r w:rsidRPr="00E43ED1">
        <w:rPr>
          <w:rStyle w:val="spellingerror"/>
        </w:rPr>
        <w:t>McGaughy</w:t>
      </w:r>
      <w:r w:rsidRPr="00E43ED1">
        <w:rPr>
          <w:rStyle w:val="normaltextrun"/>
        </w:rPr>
        <w:t> at </w:t>
      </w:r>
      <w:hyperlink r:id="rId6" w:tgtFrame="_blank" w:history="1">
        <w:r w:rsidRPr="00E43ED1">
          <w:rPr>
            <w:rStyle w:val="normaltextrun"/>
            <w:color w:val="0000FF"/>
            <w:u w:val="single"/>
          </w:rPr>
          <w:t>tdmcgaughy@ag.tamu.edu</w:t>
        </w:r>
      </w:hyperlink>
      <w:r w:rsidRPr="00E43ED1">
        <w:rPr>
          <w:rStyle w:val="eop"/>
          <w:sz w:val="22"/>
          <w:szCs w:val="22"/>
        </w:rPr>
        <w:t> </w:t>
      </w:r>
    </w:p>
    <w:p w14:paraId="4E03180A" w14:textId="77777777" w:rsidR="00E43ED1" w:rsidRPr="00E43ED1" w:rsidRDefault="00E43ED1" w:rsidP="00E43ED1">
      <w:pPr>
        <w:pStyle w:val="paragraph"/>
        <w:spacing w:before="0" w:beforeAutospacing="0" w:after="0" w:afterAutospacing="0"/>
        <w:textAlignment w:val="baseline"/>
        <w:rPr>
          <w:sz w:val="18"/>
          <w:szCs w:val="18"/>
        </w:rPr>
      </w:pPr>
      <w:r w:rsidRPr="00E43ED1">
        <w:rPr>
          <w:rStyle w:val="eop"/>
        </w:rPr>
        <w:t> </w:t>
      </w:r>
    </w:p>
    <w:p w14:paraId="67BE1943" w14:textId="77777777" w:rsidR="00E43ED1" w:rsidRPr="00E43ED1" w:rsidRDefault="00E43ED1" w:rsidP="00E43ED1">
      <w:pPr>
        <w:pStyle w:val="paragraph"/>
        <w:spacing w:before="0" w:beforeAutospacing="0" w:after="0" w:afterAutospacing="0"/>
        <w:textAlignment w:val="baseline"/>
        <w:rPr>
          <w:sz w:val="18"/>
          <w:szCs w:val="18"/>
        </w:rPr>
      </w:pPr>
      <w:r w:rsidRPr="00E43ED1">
        <w:rPr>
          <w:rStyle w:val="normaltextrun"/>
          <w:b/>
          <w:bCs/>
          <w:color w:val="433C3A"/>
          <w:sz w:val="28"/>
          <w:szCs w:val="28"/>
          <w:shd w:val="clear" w:color="auto" w:fill="FFFFFF"/>
        </w:rPr>
        <w:t>Cell phones and talking</w:t>
      </w:r>
      <w:r w:rsidRPr="00E43ED1">
        <w:rPr>
          <w:rStyle w:val="normaltextrun"/>
          <w:color w:val="433C3A"/>
          <w:sz w:val="28"/>
          <w:szCs w:val="28"/>
          <w:shd w:val="clear" w:color="auto" w:fill="FFFFFF"/>
        </w:rPr>
        <w:t>.</w:t>
      </w:r>
      <w:r w:rsidRPr="00E43ED1">
        <w:rPr>
          <w:rStyle w:val="normaltextrun"/>
          <w:color w:val="433C3A"/>
          <w:shd w:val="clear" w:color="auto" w:fill="FFFFFF"/>
        </w:rPr>
        <w:t>  Cell phones or other digital devices are not allowed in any portion of the contest.  Contestants are encouraged to leave their phones with their parents or coach.  Once the contest orientation has been given, no talking will be allowed, except in contest rooms.  Each infraction of this rule will result in the team losing 5 points from the total team score.</w:t>
      </w:r>
      <w:r w:rsidRPr="00E43ED1">
        <w:rPr>
          <w:rStyle w:val="eop"/>
        </w:rPr>
        <w:t> </w:t>
      </w:r>
    </w:p>
    <w:p w14:paraId="02DC132F" w14:textId="435214D1" w:rsidR="00E43ED1" w:rsidRPr="00E43ED1" w:rsidRDefault="00E43ED1" w:rsidP="00E43ED1">
      <w:pPr>
        <w:pStyle w:val="paragraph"/>
        <w:spacing w:before="0" w:beforeAutospacing="0" w:after="0" w:afterAutospacing="0"/>
        <w:textAlignment w:val="baseline"/>
        <w:rPr>
          <w:sz w:val="18"/>
          <w:szCs w:val="18"/>
        </w:rPr>
      </w:pPr>
      <w:r w:rsidRPr="00E43ED1">
        <w:rPr>
          <w:rStyle w:val="normaltextrun"/>
          <w:b/>
          <w:bCs/>
          <w:color w:val="433C3A"/>
          <w:sz w:val="28"/>
          <w:szCs w:val="28"/>
          <w:shd w:val="clear" w:color="auto" w:fill="FFFFFF"/>
        </w:rPr>
        <w:t>Participants with disabilities</w:t>
      </w:r>
      <w:r w:rsidRPr="00E43ED1">
        <w:rPr>
          <w:rStyle w:val="normaltextrun"/>
          <w:b/>
          <w:bCs/>
          <w:color w:val="433C3A"/>
          <w:shd w:val="clear" w:color="auto" w:fill="FFFFFF"/>
        </w:rPr>
        <w:t>.  </w:t>
      </w:r>
      <w:r w:rsidRPr="00E43ED1">
        <w:rPr>
          <w:rStyle w:val="normaltextrun"/>
          <w:color w:val="433C3A"/>
          <w:shd w:val="clear" w:color="auto" w:fill="FFFFFF"/>
        </w:rPr>
        <w:t xml:space="preserve">If you need any type of accommodation to participate in this program or have questions about the physical access provided, please contact </w:t>
      </w:r>
      <w:r w:rsidRPr="00E43ED1">
        <w:rPr>
          <w:color w:val="433C3A"/>
          <w:sz w:val="25"/>
          <w:szCs w:val="25"/>
          <w:shd w:val="clear" w:color="auto" w:fill="FFFFFF"/>
        </w:rPr>
        <w:t xml:space="preserve">Denita Young @ 972-952-9252 or </w:t>
      </w:r>
      <w:hyperlink r:id="rId7" w:history="1">
        <w:r w:rsidRPr="00E43ED1">
          <w:rPr>
            <w:rStyle w:val="Hyperlink"/>
            <w:sz w:val="25"/>
            <w:szCs w:val="25"/>
            <w:shd w:val="clear" w:color="auto" w:fill="FFFFFF"/>
          </w:rPr>
          <w:t>djyoung@ag.tamu.edu</w:t>
        </w:r>
      </w:hyperlink>
      <w:r w:rsidRPr="00E43ED1">
        <w:rPr>
          <w:color w:val="433C3A"/>
          <w:sz w:val="25"/>
          <w:szCs w:val="25"/>
          <w:shd w:val="clear" w:color="auto" w:fill="FFFFFF"/>
        </w:rPr>
        <w:t xml:space="preserve">. You can also contact Dr. Hurley Miller @ 972-952-9263 or </w:t>
      </w:r>
      <w:proofErr w:type="gramStart"/>
      <w:r w:rsidRPr="00E43ED1">
        <w:rPr>
          <w:color w:val="433C3A"/>
          <w:sz w:val="25"/>
          <w:szCs w:val="25"/>
          <w:shd w:val="clear" w:color="auto" w:fill="FFFFFF"/>
        </w:rPr>
        <w:t xml:space="preserve">hurley.miller@ag.tamu.edu </w:t>
      </w:r>
      <w:r w:rsidRPr="00E43ED1">
        <w:rPr>
          <w:rStyle w:val="normaltextrun"/>
          <w:color w:val="433C3A"/>
          <w:shd w:val="clear" w:color="auto" w:fill="FFFFFF"/>
        </w:rPr>
        <w:t xml:space="preserve"> at</w:t>
      </w:r>
      <w:proofErr w:type="gramEnd"/>
      <w:r w:rsidRPr="00E43ED1">
        <w:rPr>
          <w:rStyle w:val="normaltextrun"/>
          <w:color w:val="433C3A"/>
          <w:shd w:val="clear" w:color="auto" w:fill="FFFFFF"/>
        </w:rPr>
        <w:t xml:space="preserve"> least 2 weeks prior to the program or note such needs when registering on 4-H Connect.</w:t>
      </w:r>
      <w:r w:rsidRPr="00E43ED1">
        <w:rPr>
          <w:rStyle w:val="eop"/>
        </w:rPr>
        <w:t> </w:t>
      </w:r>
    </w:p>
    <w:p w14:paraId="4FD89E82" w14:textId="77777777" w:rsidR="00E43ED1" w:rsidRPr="00E43ED1" w:rsidRDefault="00E43ED1" w:rsidP="00E43ED1">
      <w:pPr>
        <w:pStyle w:val="paragraph"/>
        <w:spacing w:before="0" w:beforeAutospacing="0" w:after="0" w:afterAutospacing="0"/>
        <w:textAlignment w:val="baseline"/>
        <w:rPr>
          <w:sz w:val="18"/>
          <w:szCs w:val="18"/>
        </w:rPr>
      </w:pPr>
      <w:r w:rsidRPr="00E43ED1">
        <w:rPr>
          <w:rStyle w:val="normaltextrun"/>
          <w:b/>
          <w:bCs/>
          <w:color w:val="433C3A"/>
          <w:sz w:val="28"/>
          <w:szCs w:val="28"/>
          <w:shd w:val="clear" w:color="auto" w:fill="FFFFFF"/>
        </w:rPr>
        <w:t>Resources.</w:t>
      </w:r>
      <w:r w:rsidRPr="00E43ED1">
        <w:rPr>
          <w:rStyle w:val="normaltextrun"/>
          <w:color w:val="433C3A"/>
          <w:shd w:val="clear" w:color="auto" w:fill="FFFFFF"/>
        </w:rPr>
        <w:t> For more details on the rules of play and teaching resources for this contest, please refer to this website:  </w:t>
      </w:r>
      <w:hyperlink r:id="rId8" w:tgtFrame="_blank" w:history="1">
        <w:r w:rsidRPr="00E43ED1">
          <w:rPr>
            <w:rStyle w:val="normaltextrun"/>
            <w:color w:val="0000FF"/>
            <w:u w:val="single"/>
          </w:rPr>
          <w:t>http://texas4-h.tamu.edu/wp-content/uploads/2015/09/leadership_resourcepacket.pdf</w:t>
        </w:r>
      </w:hyperlink>
      <w:r w:rsidRPr="00E43ED1">
        <w:rPr>
          <w:rStyle w:val="normaltextrun"/>
        </w:rPr>
        <w:t> </w:t>
      </w:r>
      <w:r w:rsidRPr="00E43ED1">
        <w:rPr>
          <w:rStyle w:val="normaltextrun"/>
          <w:color w:val="433C3A"/>
          <w:shd w:val="clear" w:color="auto" w:fill="FFFFFF"/>
        </w:rPr>
        <w:t> </w:t>
      </w:r>
      <w:r w:rsidRPr="00E43ED1">
        <w:rPr>
          <w:rStyle w:val="eop"/>
        </w:rPr>
        <w:t> </w:t>
      </w:r>
    </w:p>
    <w:p w14:paraId="4445B00E" w14:textId="77777777" w:rsidR="00E43ED1" w:rsidRPr="00E43ED1" w:rsidRDefault="00E43ED1" w:rsidP="00E43ED1">
      <w:pPr>
        <w:pStyle w:val="paragraph"/>
        <w:spacing w:before="0" w:beforeAutospacing="0" w:after="0" w:afterAutospacing="0"/>
        <w:textAlignment w:val="baseline"/>
        <w:rPr>
          <w:sz w:val="18"/>
          <w:szCs w:val="18"/>
        </w:rPr>
      </w:pPr>
      <w:r w:rsidRPr="00E43ED1">
        <w:rPr>
          <w:rStyle w:val="normaltextrun"/>
          <w:color w:val="433C3A"/>
          <w:shd w:val="clear" w:color="auto" w:fill="FFFFFF"/>
        </w:rPr>
        <w:t>Information Page:  </w:t>
      </w:r>
      <w:hyperlink r:id="rId9" w:tgtFrame="_blank" w:history="1">
        <w:r w:rsidRPr="00E43ED1">
          <w:rPr>
            <w:rStyle w:val="normaltextrun"/>
            <w:color w:val="0000FF"/>
            <w:u w:val="single"/>
            <w:shd w:val="clear" w:color="auto" w:fill="FFFFFF"/>
          </w:rPr>
          <w:t>leaders-4-life-district-infomation-page</w:t>
        </w:r>
      </w:hyperlink>
      <w:r w:rsidRPr="00E43ED1">
        <w:rPr>
          <w:rStyle w:val="eop"/>
          <w:sz w:val="22"/>
          <w:szCs w:val="22"/>
        </w:rPr>
        <w:t> </w:t>
      </w:r>
    </w:p>
    <w:p w14:paraId="407FD6DD" w14:textId="77777777" w:rsidR="00E43ED1" w:rsidRPr="00E43ED1" w:rsidRDefault="00E43ED1" w:rsidP="00E43ED1">
      <w:pPr>
        <w:pStyle w:val="paragraph"/>
        <w:spacing w:before="0" w:beforeAutospacing="0" w:after="0" w:afterAutospacing="0"/>
        <w:textAlignment w:val="baseline"/>
        <w:rPr>
          <w:sz w:val="18"/>
          <w:szCs w:val="18"/>
        </w:rPr>
      </w:pPr>
      <w:r w:rsidRPr="00E43ED1">
        <w:rPr>
          <w:rStyle w:val="eop"/>
          <w:sz w:val="22"/>
          <w:szCs w:val="22"/>
        </w:rPr>
        <w:t> </w:t>
      </w:r>
    </w:p>
    <w:p w14:paraId="0362A498" w14:textId="77777777" w:rsidR="00E43ED1" w:rsidRPr="00E43ED1" w:rsidRDefault="00E43ED1" w:rsidP="00E43ED1">
      <w:pPr>
        <w:pStyle w:val="paragraph"/>
        <w:spacing w:before="0" w:beforeAutospacing="0" w:after="0" w:afterAutospacing="0"/>
        <w:textAlignment w:val="baseline"/>
        <w:rPr>
          <w:color w:val="595959"/>
          <w:sz w:val="18"/>
          <w:szCs w:val="18"/>
        </w:rPr>
      </w:pPr>
      <w:r w:rsidRPr="00E43ED1">
        <w:rPr>
          <w:rStyle w:val="normaltextrun"/>
          <w:color w:val="595959"/>
          <w:sz w:val="18"/>
          <w:szCs w:val="18"/>
        </w:rPr>
        <w:t>From &lt;</w:t>
      </w:r>
      <w:hyperlink r:id="rId10" w:tgtFrame="_blank" w:history="1">
        <w:r w:rsidRPr="00E43ED1">
          <w:rPr>
            <w:rStyle w:val="normaltextrun"/>
            <w:color w:val="0000FF"/>
            <w:sz w:val="18"/>
            <w:szCs w:val="18"/>
          </w:rPr>
          <w:t>https://d44-h.tamu.edu/event/leaders-4-life/</w:t>
        </w:r>
      </w:hyperlink>
      <w:r w:rsidRPr="00E43ED1">
        <w:rPr>
          <w:rStyle w:val="normaltextrun"/>
          <w:color w:val="595959"/>
          <w:sz w:val="18"/>
          <w:szCs w:val="18"/>
        </w:rPr>
        <w:t>&gt; </w:t>
      </w:r>
      <w:r w:rsidRPr="00E43ED1">
        <w:rPr>
          <w:rStyle w:val="eop"/>
          <w:color w:val="595959"/>
          <w:sz w:val="18"/>
          <w:szCs w:val="18"/>
        </w:rPr>
        <w:t> </w:t>
      </w:r>
    </w:p>
    <w:p w14:paraId="7A51198E" w14:textId="77777777" w:rsidR="00E43ED1" w:rsidRPr="00E43ED1" w:rsidRDefault="00E43ED1" w:rsidP="00E43ED1">
      <w:pPr>
        <w:pStyle w:val="paragraph"/>
        <w:spacing w:before="0" w:beforeAutospacing="0" w:after="0" w:afterAutospacing="0"/>
        <w:textAlignment w:val="baseline"/>
        <w:rPr>
          <w:sz w:val="18"/>
          <w:szCs w:val="18"/>
        </w:rPr>
      </w:pPr>
      <w:r w:rsidRPr="00E43ED1">
        <w:rPr>
          <w:rStyle w:val="eop"/>
          <w:sz w:val="22"/>
          <w:szCs w:val="22"/>
        </w:rPr>
        <w:t> </w:t>
      </w:r>
    </w:p>
    <w:p w14:paraId="144E6196" w14:textId="77777777" w:rsidR="00475BF1" w:rsidRDefault="00E43ED1"/>
    <w:sectPr w:rsidR="00475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B7C41"/>
    <w:multiLevelType w:val="multilevel"/>
    <w:tmpl w:val="26FC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AE0D19"/>
    <w:multiLevelType w:val="multilevel"/>
    <w:tmpl w:val="4B1A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5B44BF"/>
    <w:multiLevelType w:val="multilevel"/>
    <w:tmpl w:val="45AA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922E0A"/>
    <w:multiLevelType w:val="multilevel"/>
    <w:tmpl w:val="D0B438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0F3686"/>
    <w:multiLevelType w:val="multilevel"/>
    <w:tmpl w:val="E538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D1"/>
    <w:rsid w:val="00480992"/>
    <w:rsid w:val="0053658C"/>
    <w:rsid w:val="00E4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E754"/>
  <w15:chartTrackingRefBased/>
  <w15:docId w15:val="{65A2A729-F084-49CF-A375-F25BE60B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3E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3ED1"/>
  </w:style>
  <w:style w:type="character" w:customStyle="1" w:styleId="eop">
    <w:name w:val="eop"/>
    <w:basedOn w:val="DefaultParagraphFont"/>
    <w:rsid w:val="00E43ED1"/>
  </w:style>
  <w:style w:type="character" w:customStyle="1" w:styleId="spellingerror">
    <w:name w:val="spellingerror"/>
    <w:basedOn w:val="DefaultParagraphFont"/>
    <w:rsid w:val="00E43ED1"/>
  </w:style>
  <w:style w:type="character" w:styleId="Hyperlink">
    <w:name w:val="Hyperlink"/>
    <w:basedOn w:val="DefaultParagraphFont"/>
    <w:uiPriority w:val="99"/>
    <w:semiHidden/>
    <w:unhideWhenUsed/>
    <w:rsid w:val="00E43E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790183">
      <w:bodyDiv w:val="1"/>
      <w:marLeft w:val="0"/>
      <w:marRight w:val="0"/>
      <w:marTop w:val="0"/>
      <w:marBottom w:val="0"/>
      <w:divBdr>
        <w:top w:val="none" w:sz="0" w:space="0" w:color="auto"/>
        <w:left w:val="none" w:sz="0" w:space="0" w:color="auto"/>
        <w:bottom w:val="none" w:sz="0" w:space="0" w:color="auto"/>
        <w:right w:val="none" w:sz="0" w:space="0" w:color="auto"/>
      </w:divBdr>
      <w:divsChild>
        <w:div w:id="950861902">
          <w:marLeft w:val="0"/>
          <w:marRight w:val="0"/>
          <w:marTop w:val="0"/>
          <w:marBottom w:val="0"/>
          <w:divBdr>
            <w:top w:val="none" w:sz="0" w:space="0" w:color="auto"/>
            <w:left w:val="none" w:sz="0" w:space="0" w:color="auto"/>
            <w:bottom w:val="none" w:sz="0" w:space="0" w:color="auto"/>
            <w:right w:val="none" w:sz="0" w:space="0" w:color="auto"/>
          </w:divBdr>
        </w:div>
        <w:div w:id="1262641969">
          <w:marLeft w:val="0"/>
          <w:marRight w:val="0"/>
          <w:marTop w:val="0"/>
          <w:marBottom w:val="0"/>
          <w:divBdr>
            <w:top w:val="none" w:sz="0" w:space="0" w:color="auto"/>
            <w:left w:val="none" w:sz="0" w:space="0" w:color="auto"/>
            <w:bottom w:val="none" w:sz="0" w:space="0" w:color="auto"/>
            <w:right w:val="none" w:sz="0" w:space="0" w:color="auto"/>
          </w:divBdr>
          <w:divsChild>
            <w:div w:id="716784346">
              <w:marLeft w:val="360"/>
              <w:marRight w:val="0"/>
              <w:marTop w:val="0"/>
              <w:marBottom w:val="0"/>
              <w:divBdr>
                <w:top w:val="none" w:sz="0" w:space="0" w:color="auto"/>
                <w:left w:val="none" w:sz="0" w:space="0" w:color="auto"/>
                <w:bottom w:val="none" w:sz="0" w:space="0" w:color="auto"/>
                <w:right w:val="none" w:sz="0" w:space="0" w:color="auto"/>
              </w:divBdr>
            </w:div>
            <w:div w:id="1620138791">
              <w:marLeft w:val="360"/>
              <w:marRight w:val="0"/>
              <w:marTop w:val="0"/>
              <w:marBottom w:val="0"/>
              <w:divBdr>
                <w:top w:val="none" w:sz="0" w:space="0" w:color="auto"/>
                <w:left w:val="none" w:sz="0" w:space="0" w:color="auto"/>
                <w:bottom w:val="none" w:sz="0" w:space="0" w:color="auto"/>
                <w:right w:val="none" w:sz="0" w:space="0" w:color="auto"/>
              </w:divBdr>
            </w:div>
          </w:divsChild>
        </w:div>
        <w:div w:id="2093427185">
          <w:marLeft w:val="0"/>
          <w:marRight w:val="0"/>
          <w:marTop w:val="0"/>
          <w:marBottom w:val="0"/>
          <w:divBdr>
            <w:top w:val="none" w:sz="0" w:space="0" w:color="auto"/>
            <w:left w:val="none" w:sz="0" w:space="0" w:color="auto"/>
            <w:bottom w:val="none" w:sz="0" w:space="0" w:color="auto"/>
            <w:right w:val="none" w:sz="0" w:space="0" w:color="auto"/>
          </w:divBdr>
        </w:div>
        <w:div w:id="1689216847">
          <w:marLeft w:val="0"/>
          <w:marRight w:val="0"/>
          <w:marTop w:val="0"/>
          <w:marBottom w:val="0"/>
          <w:divBdr>
            <w:top w:val="none" w:sz="0" w:space="0" w:color="auto"/>
            <w:left w:val="none" w:sz="0" w:space="0" w:color="auto"/>
            <w:bottom w:val="none" w:sz="0" w:space="0" w:color="auto"/>
            <w:right w:val="none" w:sz="0" w:space="0" w:color="auto"/>
          </w:divBdr>
          <w:divsChild>
            <w:div w:id="322316033">
              <w:marLeft w:val="360"/>
              <w:marRight w:val="0"/>
              <w:marTop w:val="0"/>
              <w:marBottom w:val="0"/>
              <w:divBdr>
                <w:top w:val="none" w:sz="0" w:space="0" w:color="auto"/>
                <w:left w:val="none" w:sz="0" w:space="0" w:color="auto"/>
                <w:bottom w:val="none" w:sz="0" w:space="0" w:color="auto"/>
                <w:right w:val="none" w:sz="0" w:space="0" w:color="auto"/>
              </w:divBdr>
            </w:div>
            <w:div w:id="1600328136">
              <w:marLeft w:val="360"/>
              <w:marRight w:val="0"/>
              <w:marTop w:val="0"/>
              <w:marBottom w:val="0"/>
              <w:divBdr>
                <w:top w:val="none" w:sz="0" w:space="0" w:color="auto"/>
                <w:left w:val="none" w:sz="0" w:space="0" w:color="auto"/>
                <w:bottom w:val="none" w:sz="0" w:space="0" w:color="auto"/>
                <w:right w:val="none" w:sz="0" w:space="0" w:color="auto"/>
              </w:divBdr>
            </w:div>
            <w:div w:id="904145159">
              <w:marLeft w:val="360"/>
              <w:marRight w:val="0"/>
              <w:marTop w:val="0"/>
              <w:marBottom w:val="0"/>
              <w:divBdr>
                <w:top w:val="none" w:sz="0" w:space="0" w:color="auto"/>
                <w:left w:val="none" w:sz="0" w:space="0" w:color="auto"/>
                <w:bottom w:val="none" w:sz="0" w:space="0" w:color="auto"/>
                <w:right w:val="none" w:sz="0" w:space="0" w:color="auto"/>
              </w:divBdr>
            </w:div>
            <w:div w:id="1945265922">
              <w:marLeft w:val="360"/>
              <w:marRight w:val="0"/>
              <w:marTop w:val="0"/>
              <w:marBottom w:val="0"/>
              <w:divBdr>
                <w:top w:val="none" w:sz="0" w:space="0" w:color="auto"/>
                <w:left w:val="none" w:sz="0" w:space="0" w:color="auto"/>
                <w:bottom w:val="none" w:sz="0" w:space="0" w:color="auto"/>
                <w:right w:val="none" w:sz="0" w:space="0" w:color="auto"/>
              </w:divBdr>
            </w:div>
          </w:divsChild>
        </w:div>
        <w:div w:id="1768498998">
          <w:marLeft w:val="0"/>
          <w:marRight w:val="0"/>
          <w:marTop w:val="0"/>
          <w:marBottom w:val="0"/>
          <w:divBdr>
            <w:top w:val="none" w:sz="0" w:space="0" w:color="auto"/>
            <w:left w:val="none" w:sz="0" w:space="0" w:color="auto"/>
            <w:bottom w:val="none" w:sz="0" w:space="0" w:color="auto"/>
            <w:right w:val="none" w:sz="0" w:space="0" w:color="auto"/>
          </w:divBdr>
        </w:div>
        <w:div w:id="1556501571">
          <w:marLeft w:val="0"/>
          <w:marRight w:val="0"/>
          <w:marTop w:val="0"/>
          <w:marBottom w:val="0"/>
          <w:divBdr>
            <w:top w:val="none" w:sz="0" w:space="0" w:color="auto"/>
            <w:left w:val="none" w:sz="0" w:space="0" w:color="auto"/>
            <w:bottom w:val="none" w:sz="0" w:space="0" w:color="auto"/>
            <w:right w:val="none" w:sz="0" w:space="0" w:color="auto"/>
          </w:divBdr>
        </w:div>
        <w:div w:id="931475305">
          <w:marLeft w:val="0"/>
          <w:marRight w:val="0"/>
          <w:marTop w:val="0"/>
          <w:marBottom w:val="0"/>
          <w:divBdr>
            <w:top w:val="none" w:sz="0" w:space="0" w:color="auto"/>
            <w:left w:val="none" w:sz="0" w:space="0" w:color="auto"/>
            <w:bottom w:val="none" w:sz="0" w:space="0" w:color="auto"/>
            <w:right w:val="none" w:sz="0" w:space="0" w:color="auto"/>
          </w:divBdr>
        </w:div>
        <w:div w:id="1460684364">
          <w:marLeft w:val="0"/>
          <w:marRight w:val="0"/>
          <w:marTop w:val="0"/>
          <w:marBottom w:val="0"/>
          <w:divBdr>
            <w:top w:val="none" w:sz="0" w:space="0" w:color="auto"/>
            <w:left w:val="none" w:sz="0" w:space="0" w:color="auto"/>
            <w:bottom w:val="none" w:sz="0" w:space="0" w:color="auto"/>
            <w:right w:val="none" w:sz="0" w:space="0" w:color="auto"/>
          </w:divBdr>
        </w:div>
        <w:div w:id="1905868054">
          <w:marLeft w:val="0"/>
          <w:marRight w:val="0"/>
          <w:marTop w:val="0"/>
          <w:marBottom w:val="0"/>
          <w:divBdr>
            <w:top w:val="none" w:sz="0" w:space="0" w:color="auto"/>
            <w:left w:val="none" w:sz="0" w:space="0" w:color="auto"/>
            <w:bottom w:val="none" w:sz="0" w:space="0" w:color="auto"/>
            <w:right w:val="none" w:sz="0" w:space="0" w:color="auto"/>
          </w:divBdr>
        </w:div>
        <w:div w:id="545684868">
          <w:marLeft w:val="0"/>
          <w:marRight w:val="0"/>
          <w:marTop w:val="0"/>
          <w:marBottom w:val="0"/>
          <w:divBdr>
            <w:top w:val="none" w:sz="0" w:space="0" w:color="auto"/>
            <w:left w:val="none" w:sz="0" w:space="0" w:color="auto"/>
            <w:bottom w:val="none" w:sz="0" w:space="0" w:color="auto"/>
            <w:right w:val="none" w:sz="0" w:space="0" w:color="auto"/>
          </w:divBdr>
        </w:div>
        <w:div w:id="1647540764">
          <w:marLeft w:val="0"/>
          <w:marRight w:val="0"/>
          <w:marTop w:val="0"/>
          <w:marBottom w:val="0"/>
          <w:divBdr>
            <w:top w:val="none" w:sz="0" w:space="0" w:color="auto"/>
            <w:left w:val="none" w:sz="0" w:space="0" w:color="auto"/>
            <w:bottom w:val="none" w:sz="0" w:space="0" w:color="auto"/>
            <w:right w:val="none" w:sz="0" w:space="0" w:color="auto"/>
          </w:divBdr>
        </w:div>
        <w:div w:id="1317563524">
          <w:marLeft w:val="0"/>
          <w:marRight w:val="0"/>
          <w:marTop w:val="0"/>
          <w:marBottom w:val="0"/>
          <w:divBdr>
            <w:top w:val="none" w:sz="0" w:space="0" w:color="auto"/>
            <w:left w:val="none" w:sz="0" w:space="0" w:color="auto"/>
            <w:bottom w:val="none" w:sz="0" w:space="0" w:color="auto"/>
            <w:right w:val="none" w:sz="0" w:space="0" w:color="auto"/>
          </w:divBdr>
        </w:div>
        <w:div w:id="1014765022">
          <w:marLeft w:val="0"/>
          <w:marRight w:val="0"/>
          <w:marTop w:val="0"/>
          <w:marBottom w:val="0"/>
          <w:divBdr>
            <w:top w:val="none" w:sz="0" w:space="0" w:color="auto"/>
            <w:left w:val="none" w:sz="0" w:space="0" w:color="auto"/>
            <w:bottom w:val="none" w:sz="0" w:space="0" w:color="auto"/>
            <w:right w:val="none" w:sz="0" w:space="0" w:color="auto"/>
          </w:divBdr>
        </w:div>
        <w:div w:id="1832521532">
          <w:marLeft w:val="0"/>
          <w:marRight w:val="0"/>
          <w:marTop w:val="0"/>
          <w:marBottom w:val="0"/>
          <w:divBdr>
            <w:top w:val="none" w:sz="0" w:space="0" w:color="auto"/>
            <w:left w:val="none" w:sz="0" w:space="0" w:color="auto"/>
            <w:bottom w:val="none" w:sz="0" w:space="0" w:color="auto"/>
            <w:right w:val="none" w:sz="0" w:space="0" w:color="auto"/>
          </w:divBdr>
        </w:div>
        <w:div w:id="1979261413">
          <w:marLeft w:val="0"/>
          <w:marRight w:val="0"/>
          <w:marTop w:val="0"/>
          <w:marBottom w:val="0"/>
          <w:divBdr>
            <w:top w:val="none" w:sz="0" w:space="0" w:color="auto"/>
            <w:left w:val="none" w:sz="0" w:space="0" w:color="auto"/>
            <w:bottom w:val="none" w:sz="0" w:space="0" w:color="auto"/>
            <w:right w:val="none" w:sz="0" w:space="0" w:color="auto"/>
          </w:divBdr>
        </w:div>
        <w:div w:id="2097557659">
          <w:marLeft w:val="0"/>
          <w:marRight w:val="0"/>
          <w:marTop w:val="0"/>
          <w:marBottom w:val="0"/>
          <w:divBdr>
            <w:top w:val="none" w:sz="0" w:space="0" w:color="auto"/>
            <w:left w:val="none" w:sz="0" w:space="0" w:color="auto"/>
            <w:bottom w:val="none" w:sz="0" w:space="0" w:color="auto"/>
            <w:right w:val="none" w:sz="0" w:space="0" w:color="auto"/>
          </w:divBdr>
        </w:div>
        <w:div w:id="1332753315">
          <w:marLeft w:val="0"/>
          <w:marRight w:val="0"/>
          <w:marTop w:val="0"/>
          <w:marBottom w:val="0"/>
          <w:divBdr>
            <w:top w:val="none" w:sz="0" w:space="0" w:color="auto"/>
            <w:left w:val="none" w:sz="0" w:space="0" w:color="auto"/>
            <w:bottom w:val="none" w:sz="0" w:space="0" w:color="auto"/>
            <w:right w:val="none" w:sz="0" w:space="0" w:color="auto"/>
          </w:divBdr>
        </w:div>
        <w:div w:id="413629523">
          <w:marLeft w:val="0"/>
          <w:marRight w:val="0"/>
          <w:marTop w:val="0"/>
          <w:marBottom w:val="0"/>
          <w:divBdr>
            <w:top w:val="none" w:sz="0" w:space="0" w:color="auto"/>
            <w:left w:val="none" w:sz="0" w:space="0" w:color="auto"/>
            <w:bottom w:val="none" w:sz="0" w:space="0" w:color="auto"/>
            <w:right w:val="none" w:sz="0" w:space="0" w:color="auto"/>
          </w:divBdr>
        </w:div>
        <w:div w:id="543179679">
          <w:marLeft w:val="0"/>
          <w:marRight w:val="0"/>
          <w:marTop w:val="0"/>
          <w:marBottom w:val="0"/>
          <w:divBdr>
            <w:top w:val="none" w:sz="0" w:space="0" w:color="auto"/>
            <w:left w:val="none" w:sz="0" w:space="0" w:color="auto"/>
            <w:bottom w:val="none" w:sz="0" w:space="0" w:color="auto"/>
            <w:right w:val="none" w:sz="0" w:space="0" w:color="auto"/>
          </w:divBdr>
        </w:div>
        <w:div w:id="1029798123">
          <w:marLeft w:val="0"/>
          <w:marRight w:val="0"/>
          <w:marTop w:val="0"/>
          <w:marBottom w:val="0"/>
          <w:divBdr>
            <w:top w:val="none" w:sz="0" w:space="0" w:color="auto"/>
            <w:left w:val="none" w:sz="0" w:space="0" w:color="auto"/>
            <w:bottom w:val="none" w:sz="0" w:space="0" w:color="auto"/>
            <w:right w:val="none" w:sz="0" w:space="0" w:color="auto"/>
          </w:divBdr>
        </w:div>
        <w:div w:id="87699682">
          <w:marLeft w:val="0"/>
          <w:marRight w:val="0"/>
          <w:marTop w:val="0"/>
          <w:marBottom w:val="0"/>
          <w:divBdr>
            <w:top w:val="none" w:sz="0" w:space="0" w:color="auto"/>
            <w:left w:val="none" w:sz="0" w:space="0" w:color="auto"/>
            <w:bottom w:val="none" w:sz="0" w:space="0" w:color="auto"/>
            <w:right w:val="none" w:sz="0" w:space="0" w:color="auto"/>
          </w:divBdr>
        </w:div>
        <w:div w:id="1969318018">
          <w:marLeft w:val="0"/>
          <w:marRight w:val="0"/>
          <w:marTop w:val="0"/>
          <w:marBottom w:val="0"/>
          <w:divBdr>
            <w:top w:val="none" w:sz="0" w:space="0" w:color="auto"/>
            <w:left w:val="none" w:sz="0" w:space="0" w:color="auto"/>
            <w:bottom w:val="none" w:sz="0" w:space="0" w:color="auto"/>
            <w:right w:val="none" w:sz="0" w:space="0" w:color="auto"/>
          </w:divBdr>
        </w:div>
        <w:div w:id="1805808666">
          <w:marLeft w:val="0"/>
          <w:marRight w:val="0"/>
          <w:marTop w:val="0"/>
          <w:marBottom w:val="0"/>
          <w:divBdr>
            <w:top w:val="none" w:sz="0" w:space="0" w:color="auto"/>
            <w:left w:val="none" w:sz="0" w:space="0" w:color="auto"/>
            <w:bottom w:val="none" w:sz="0" w:space="0" w:color="auto"/>
            <w:right w:val="none" w:sz="0" w:space="0" w:color="auto"/>
          </w:divBdr>
        </w:div>
        <w:div w:id="1179464573">
          <w:marLeft w:val="0"/>
          <w:marRight w:val="0"/>
          <w:marTop w:val="0"/>
          <w:marBottom w:val="0"/>
          <w:divBdr>
            <w:top w:val="none" w:sz="0" w:space="0" w:color="auto"/>
            <w:left w:val="none" w:sz="0" w:space="0" w:color="auto"/>
            <w:bottom w:val="none" w:sz="0" w:space="0" w:color="auto"/>
            <w:right w:val="none" w:sz="0" w:space="0" w:color="auto"/>
          </w:divBdr>
        </w:div>
        <w:div w:id="1496605567">
          <w:marLeft w:val="0"/>
          <w:marRight w:val="0"/>
          <w:marTop w:val="0"/>
          <w:marBottom w:val="0"/>
          <w:divBdr>
            <w:top w:val="none" w:sz="0" w:space="0" w:color="auto"/>
            <w:left w:val="none" w:sz="0" w:space="0" w:color="auto"/>
            <w:bottom w:val="none" w:sz="0" w:space="0" w:color="auto"/>
            <w:right w:val="none" w:sz="0" w:space="0" w:color="auto"/>
          </w:divBdr>
        </w:div>
        <w:div w:id="920794470">
          <w:marLeft w:val="0"/>
          <w:marRight w:val="0"/>
          <w:marTop w:val="0"/>
          <w:marBottom w:val="0"/>
          <w:divBdr>
            <w:top w:val="none" w:sz="0" w:space="0" w:color="auto"/>
            <w:left w:val="none" w:sz="0" w:space="0" w:color="auto"/>
            <w:bottom w:val="none" w:sz="0" w:space="0" w:color="auto"/>
            <w:right w:val="none" w:sz="0" w:space="0" w:color="auto"/>
          </w:divBdr>
        </w:div>
        <w:div w:id="278534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xas4-h.tamu.edu/wp-content/uploads/2015/09/leadership_resourcepacket.pdf" TargetMode="External"/><Relationship Id="rId3" Type="http://schemas.openxmlformats.org/officeDocument/2006/relationships/settings" Target="settings.xml"/><Relationship Id="rId7" Type="http://schemas.openxmlformats.org/officeDocument/2006/relationships/hyperlink" Target="mailto:djyoung@ag.ta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dmcgaughy@ag.tamu.edu" TargetMode="External"/><Relationship Id="rId11" Type="http://schemas.openxmlformats.org/officeDocument/2006/relationships/fontTable" Target="fontTable.xml"/><Relationship Id="rId5" Type="http://schemas.openxmlformats.org/officeDocument/2006/relationships/hyperlink" Target="mailto:phyllis.griffin@ag.tamu.edu" TargetMode="External"/><Relationship Id="rId10" Type="http://schemas.openxmlformats.org/officeDocument/2006/relationships/hyperlink" Target="https://d44-h.tamu.edu/event/leaders-4-life/" TargetMode="External"/><Relationship Id="rId4" Type="http://schemas.openxmlformats.org/officeDocument/2006/relationships/webSettings" Target="webSettings.xml"/><Relationship Id="rId9" Type="http://schemas.openxmlformats.org/officeDocument/2006/relationships/hyperlink" Target="https://agrilifecdn.tamu.edu/d44h/files/2016/11/Leaders-4-Life-District-Infomation-P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Harris</dc:creator>
  <cp:keywords/>
  <dc:description/>
  <cp:lastModifiedBy>Sharon Harris</cp:lastModifiedBy>
  <cp:revision>1</cp:revision>
  <dcterms:created xsi:type="dcterms:W3CDTF">2019-11-07T17:47:00Z</dcterms:created>
  <dcterms:modified xsi:type="dcterms:W3CDTF">2019-11-07T17:49:00Z</dcterms:modified>
</cp:coreProperties>
</file>