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B98AC" w14:textId="77777777" w:rsidR="007F156D" w:rsidRDefault="007F156D" w:rsidP="007F15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433C3A"/>
          <w:shd w:val="clear" w:color="auto" w:fill="FFFFFF"/>
        </w:rPr>
        <w:t>CONTEST INFORMATION</w:t>
      </w:r>
      <w:r>
        <w:rPr>
          <w:rStyle w:val="eop"/>
          <w:rFonts w:ascii="Calibri" w:hAnsi="Calibri" w:cs="Segoe UI"/>
        </w:rPr>
        <w:t> </w:t>
      </w:r>
    </w:p>
    <w:p w14:paraId="576CB867" w14:textId="77777777" w:rsidR="007F156D" w:rsidRDefault="007F156D" w:rsidP="007F15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433C3A"/>
          <w:shd w:val="clear" w:color="auto" w:fill="FFFFFF"/>
        </w:rPr>
        <w:t>Date.  </w:t>
      </w:r>
      <w:r>
        <w:rPr>
          <w:rStyle w:val="normaltextrun"/>
          <w:rFonts w:ascii="Calibri" w:hAnsi="Calibri" w:cs="Segoe UI"/>
          <w:color w:val="FF0000"/>
          <w:shd w:val="clear" w:color="auto" w:fill="FFFFFF"/>
        </w:rPr>
        <w:t>Storyboards must be turned in to your County Extension by their posted deadline</w:t>
      </w:r>
      <w:r>
        <w:rPr>
          <w:rStyle w:val="normaltextrun"/>
          <w:rFonts w:ascii="Calibri" w:hAnsi="Calibri" w:cs="Segoe UI"/>
          <w:color w:val="433C3A"/>
          <w:shd w:val="clear" w:color="auto" w:fill="FFFFFF"/>
        </w:rPr>
        <w:t>.</w:t>
      </w:r>
      <w:r>
        <w:rPr>
          <w:rStyle w:val="eop"/>
          <w:rFonts w:ascii="Calibri" w:hAnsi="Calibri" w:cs="Segoe UI"/>
        </w:rPr>
        <w:t> </w:t>
      </w:r>
    </w:p>
    <w:p w14:paraId="00EB30EC" w14:textId="77777777" w:rsidR="007F156D" w:rsidRDefault="007F156D" w:rsidP="007F15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433C3A"/>
          <w:shd w:val="clear" w:color="auto" w:fill="FFFFFF"/>
        </w:rPr>
        <w:t>Location.</w:t>
      </w:r>
      <w:r>
        <w:rPr>
          <w:rStyle w:val="normaltextrun"/>
          <w:rFonts w:ascii="Calibri" w:hAnsi="Calibri" w:cs="Segoe UI"/>
          <w:color w:val="433C3A"/>
          <w:shd w:val="clear" w:color="auto" w:fill="FFFFFF"/>
        </w:rPr>
        <w:t>  Storyboards will be displayed with awards on the same day as district fashion show.  No attendance is required.</w:t>
      </w:r>
      <w:r>
        <w:rPr>
          <w:rStyle w:val="eop"/>
          <w:rFonts w:ascii="Calibri" w:hAnsi="Calibri" w:cs="Segoe UI"/>
        </w:rPr>
        <w:t> </w:t>
      </w:r>
    </w:p>
    <w:p w14:paraId="59C0779E" w14:textId="77777777" w:rsidR="007F156D" w:rsidRDefault="007F156D" w:rsidP="007F15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433C3A"/>
          <w:shd w:val="clear" w:color="auto" w:fill="FFFFFF"/>
        </w:rPr>
        <w:t>Schedule.</w:t>
      </w:r>
      <w:r>
        <w:rPr>
          <w:rStyle w:val="eop"/>
          <w:rFonts w:ascii="Calibri" w:hAnsi="Calibri" w:cs="Segoe UI"/>
        </w:rPr>
        <w:t> </w:t>
      </w:r>
    </w:p>
    <w:p w14:paraId="47B9D6D8" w14:textId="77777777" w:rsidR="007F156D" w:rsidRDefault="007F156D" w:rsidP="007F156D">
      <w:pPr>
        <w:pStyle w:val="paragraph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  <w:color w:val="433C3A"/>
          <w:shd w:val="clear" w:color="auto" w:fill="FFFFFF"/>
        </w:rPr>
        <w:t>Contestants must be registered through 4-H Connect by midnight March 13, 2020.</w:t>
      </w:r>
      <w:r>
        <w:rPr>
          <w:rStyle w:val="eop"/>
          <w:rFonts w:ascii="Calibri" w:hAnsi="Calibri"/>
        </w:rPr>
        <w:t> </w:t>
      </w:r>
    </w:p>
    <w:p w14:paraId="3F73F7BB" w14:textId="77777777" w:rsidR="007F156D" w:rsidRDefault="007F156D" w:rsidP="007F156D">
      <w:pPr>
        <w:pStyle w:val="paragraph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  <w:color w:val="433C3A"/>
          <w:shd w:val="clear" w:color="auto" w:fill="FFFFFF"/>
        </w:rPr>
        <w:t>Completed storyboards must be turned in to the County Extension Office by the county’s posted deadline. Storyboards may not be turned in directly to the District Office by contestants.</w:t>
      </w:r>
      <w:r>
        <w:rPr>
          <w:rStyle w:val="eop"/>
          <w:rFonts w:ascii="Calibri" w:hAnsi="Calibri"/>
        </w:rPr>
        <w:t> </w:t>
      </w:r>
    </w:p>
    <w:p w14:paraId="5EF3A3EA" w14:textId="77777777" w:rsidR="007F156D" w:rsidRDefault="007F156D" w:rsidP="007F156D">
      <w:pPr>
        <w:pStyle w:val="paragraph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  <w:color w:val="433C3A"/>
          <w:shd w:val="clear" w:color="auto" w:fill="FFFFFF"/>
        </w:rPr>
        <w:t>CEAs must have the boards submitted to the District IV office or the District IV Food Challenge contest by March 27, 2020.</w:t>
      </w:r>
      <w:r>
        <w:rPr>
          <w:rStyle w:val="eop"/>
          <w:rFonts w:ascii="Calibri" w:hAnsi="Calibri"/>
        </w:rPr>
        <w:t> </w:t>
      </w:r>
    </w:p>
    <w:p w14:paraId="43E41FD3" w14:textId="77777777" w:rsidR="007F156D" w:rsidRDefault="007F156D" w:rsidP="007F156D">
      <w:pPr>
        <w:pStyle w:val="paragraph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  <w:color w:val="433C3A"/>
          <w:shd w:val="clear" w:color="auto" w:fill="FFFFFF"/>
        </w:rPr>
        <w:t>Boards may be picked up by the contestant, contestant’s parent, or his/her CEA.</w:t>
      </w:r>
      <w:r>
        <w:rPr>
          <w:rStyle w:val="eop"/>
          <w:rFonts w:ascii="Calibri" w:hAnsi="Calibri"/>
        </w:rPr>
        <w:t> </w:t>
      </w:r>
    </w:p>
    <w:p w14:paraId="21A5B6FF" w14:textId="77777777" w:rsidR="007F156D" w:rsidRDefault="007F156D" w:rsidP="007F15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433C3A"/>
          <w:shd w:val="clear" w:color="auto" w:fill="FFFFFF"/>
        </w:rPr>
        <w:t>Registration.</w:t>
      </w:r>
      <w:r>
        <w:rPr>
          <w:rStyle w:val="normaltextrun"/>
          <w:rFonts w:ascii="Calibri" w:hAnsi="Calibri" w:cs="Segoe UI"/>
          <w:color w:val="433C3A"/>
          <w:shd w:val="clear" w:color="auto" w:fill="FFFFFF"/>
        </w:rPr>
        <w:t>  Each participating member is required to register on 4-H Connect and pay the $10 contest registration fee.  Registration will open on February 13,2020, and close at midnight on March 13, 2020.  Agents, please ensure all information on 4-H Connect is correct before certifying on the county level.   Storyboards submitted without a Connect entry will not be judged.  Each entry must have the contest label securely mounted on the back of the board.</w:t>
      </w:r>
      <w:r>
        <w:rPr>
          <w:rStyle w:val="eop"/>
          <w:rFonts w:ascii="Calibri" w:hAnsi="Calibri" w:cs="Segoe UI"/>
        </w:rPr>
        <w:t> </w:t>
      </w:r>
    </w:p>
    <w:p w14:paraId="6D6A2A34" w14:textId="77777777" w:rsidR="007F156D" w:rsidRDefault="007F156D" w:rsidP="007F15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433C3A"/>
          <w:shd w:val="clear" w:color="auto" w:fill="FFFFFF"/>
        </w:rPr>
        <w:t>Label download:  </w:t>
      </w:r>
      <w:hyperlink r:id="rId5" w:tgtFrame="_blank" w:history="1">
        <w:r>
          <w:rPr>
            <w:rStyle w:val="normaltextrun"/>
            <w:rFonts w:ascii="Calibri" w:hAnsi="Calibri" w:cs="Segoe UI"/>
            <w:color w:val="0000FF"/>
            <w:shd w:val="clear" w:color="auto" w:fill="FFFFFF"/>
          </w:rPr>
          <w:t>4-H Fashion Storyboard Label (PDF)</w:t>
        </w:r>
      </w:hyperlink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CE1F75E" w14:textId="77777777" w:rsidR="007F156D" w:rsidRDefault="007F156D" w:rsidP="007F15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433C3A"/>
          <w:shd w:val="clear" w:color="auto" w:fill="FFFFFF"/>
        </w:rPr>
        <w:t>Participation.  </w:t>
      </w:r>
      <w:r>
        <w:rPr>
          <w:rStyle w:val="normaltextrun"/>
          <w:rFonts w:ascii="Calibri" w:hAnsi="Calibri" w:cs="Segoe UI"/>
          <w:color w:val="433C3A"/>
          <w:shd w:val="clear" w:color="auto" w:fill="FFFFFF"/>
        </w:rPr>
        <w:t>Participants must be 4‐H members currently enrolled in a Texas 4‐H &amp; Youth Development county program and actively participating in the Clothing &amp; Textiles project. Contestants must also be academically eligible (according to UIL rules) to compete on the day of the contest. Storyboard contestants are not required to attend, however, if a 4-H member/adult chooses to attend to view the display they may do so. Storyboard awards will be presented during the Fashion Show awards program.</w:t>
      </w:r>
      <w:r>
        <w:rPr>
          <w:rStyle w:val="eop"/>
          <w:rFonts w:ascii="Calibri" w:hAnsi="Calibri" w:cs="Segoe UI"/>
        </w:rPr>
        <w:t> </w:t>
      </w:r>
    </w:p>
    <w:p w14:paraId="23DB88F9" w14:textId="77777777" w:rsidR="007F156D" w:rsidRDefault="007F156D" w:rsidP="007F15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433C3A"/>
          <w:shd w:val="clear" w:color="auto" w:fill="FFFFFF"/>
        </w:rPr>
        <w:t>Age.  </w:t>
      </w:r>
      <w:r>
        <w:rPr>
          <w:rStyle w:val="normaltextrun"/>
          <w:rFonts w:ascii="Calibri" w:hAnsi="Calibri" w:cs="Segoe UI"/>
          <w:color w:val="433C3A"/>
          <w:shd w:val="clear" w:color="auto" w:fill="FFFFFF"/>
        </w:rPr>
        <w:t>Age divisions are determined by a participant’s grade as of September 1 of the current 4-H year.  Age divisions for this contest are:</w:t>
      </w:r>
      <w:r>
        <w:rPr>
          <w:rStyle w:val="eop"/>
          <w:rFonts w:ascii="Calibri" w:hAnsi="Calibri" w:cs="Segoe UI"/>
        </w:rPr>
        <w:t> </w:t>
      </w:r>
    </w:p>
    <w:p w14:paraId="3822784C" w14:textId="77777777" w:rsidR="007F156D" w:rsidRDefault="007F156D" w:rsidP="007F156D">
      <w:pPr>
        <w:pStyle w:val="paragraph"/>
        <w:numPr>
          <w:ilvl w:val="0"/>
          <w:numId w:val="2"/>
        </w:numPr>
        <w:spacing w:before="0" w:beforeAutospacing="0" w:after="0" w:afterAutospacing="0"/>
        <w:ind w:left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  <w:color w:val="433C3A"/>
          <w:shd w:val="clear" w:color="auto" w:fill="FFFFFF"/>
        </w:rPr>
        <w:t>Junior (grades 3, 4, 5)</w:t>
      </w:r>
      <w:r>
        <w:rPr>
          <w:rStyle w:val="eop"/>
          <w:rFonts w:ascii="Calibri" w:hAnsi="Calibri"/>
        </w:rPr>
        <w:t> </w:t>
      </w:r>
    </w:p>
    <w:p w14:paraId="1D6DCC29" w14:textId="77777777" w:rsidR="007F156D" w:rsidRDefault="007F156D" w:rsidP="007F156D">
      <w:pPr>
        <w:pStyle w:val="paragraph"/>
        <w:numPr>
          <w:ilvl w:val="0"/>
          <w:numId w:val="2"/>
        </w:numPr>
        <w:spacing w:before="0" w:beforeAutospacing="0" w:after="0" w:afterAutospacing="0"/>
        <w:ind w:left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  <w:color w:val="433C3A"/>
          <w:shd w:val="clear" w:color="auto" w:fill="FFFFFF"/>
        </w:rPr>
        <w:t>Intermediate (grades 6, 7, 8)</w:t>
      </w:r>
      <w:r>
        <w:rPr>
          <w:rStyle w:val="eop"/>
          <w:rFonts w:ascii="Calibri" w:hAnsi="Calibri"/>
        </w:rPr>
        <w:t> </w:t>
      </w:r>
    </w:p>
    <w:p w14:paraId="183DFE7D" w14:textId="77777777" w:rsidR="007F156D" w:rsidRDefault="007F156D" w:rsidP="007F156D">
      <w:pPr>
        <w:pStyle w:val="paragraph"/>
        <w:numPr>
          <w:ilvl w:val="0"/>
          <w:numId w:val="2"/>
        </w:numPr>
        <w:spacing w:before="0" w:beforeAutospacing="0" w:after="0" w:afterAutospacing="0"/>
        <w:ind w:left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  <w:color w:val="433C3A"/>
          <w:shd w:val="clear" w:color="auto" w:fill="FFFFFF"/>
        </w:rPr>
        <w:t>Senior (grades (9, 10, 11, 12)</w:t>
      </w:r>
      <w:r>
        <w:rPr>
          <w:rStyle w:val="eop"/>
          <w:rFonts w:ascii="Calibri" w:hAnsi="Calibri"/>
        </w:rPr>
        <w:t> </w:t>
      </w:r>
    </w:p>
    <w:p w14:paraId="1D58C0BA" w14:textId="77777777" w:rsidR="007F156D" w:rsidRDefault="007F156D" w:rsidP="007F15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5"/>
          <w:szCs w:val="25"/>
        </w:rPr>
        <w:t> </w:t>
      </w:r>
    </w:p>
    <w:p w14:paraId="70E665B3" w14:textId="77777777" w:rsidR="007F156D" w:rsidRDefault="007F156D" w:rsidP="007F15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433C3A"/>
          <w:shd w:val="clear" w:color="auto" w:fill="FFFFFF"/>
        </w:rPr>
        <w:t>Entries per county.</w:t>
      </w:r>
      <w:r>
        <w:rPr>
          <w:rStyle w:val="normaltextrun"/>
          <w:rFonts w:ascii="Calibri" w:hAnsi="Calibri" w:cs="Segoe UI"/>
          <w:color w:val="433C3A"/>
          <w:shd w:val="clear" w:color="auto" w:fill="FFFFFF"/>
        </w:rPr>
        <w:t>  A 4‐H member may enter only one storyboard.  There are no limits to the number of Fashion Storyboards that a county may enter at the district contest. Participation in the Fashion Storyboard competition at Texas 4-H Roundup is for senior age division Texas 4-H members, who have placed 1st, 2nd, or 3rd in their district contest.</w:t>
      </w:r>
      <w:r>
        <w:rPr>
          <w:rStyle w:val="eop"/>
          <w:rFonts w:ascii="Calibri" w:hAnsi="Calibri" w:cs="Segoe UI"/>
        </w:rPr>
        <w:t> </w:t>
      </w:r>
    </w:p>
    <w:p w14:paraId="51D884D4" w14:textId="77777777" w:rsidR="007F156D" w:rsidRDefault="007F156D" w:rsidP="007F15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433C3A"/>
          <w:u w:val="single"/>
          <w:shd w:val="clear" w:color="auto" w:fill="FFFFFF"/>
        </w:rPr>
        <w:t>DESIGN BRIEF</w:t>
      </w:r>
      <w:r>
        <w:rPr>
          <w:rStyle w:val="eop"/>
          <w:rFonts w:ascii="Calibri" w:hAnsi="Calibri" w:cs="Segoe UI"/>
        </w:rPr>
        <w:t> </w:t>
      </w:r>
    </w:p>
    <w:p w14:paraId="7A6C9C24" w14:textId="77777777" w:rsidR="007F156D" w:rsidRDefault="007F156D" w:rsidP="007F15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The following design brief serves as the direction for the 2020 Storyboards. 4-H members should create their Storyboard around their interpretation of the design brief. </w:t>
      </w:r>
      <w:r>
        <w:rPr>
          <w:rStyle w:val="eop"/>
          <w:rFonts w:ascii="Calibri" w:hAnsi="Calibri" w:cs="Segoe UI"/>
        </w:rPr>
        <w:t> </w:t>
      </w:r>
    </w:p>
    <w:p w14:paraId="33AF1D32" w14:textId="77777777" w:rsidR="007F156D" w:rsidRDefault="007F156D" w:rsidP="007F15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FFFD46A" w14:textId="77777777" w:rsidR="007F156D" w:rsidRDefault="007F156D" w:rsidP="007F15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 xml:space="preserve">GAME NIGHT Gather your friends, make some snacks and get ready for Game Night. Do you think about throwback games like Scrabble, Monopoly or Life? Or, modern board games like </w:t>
      </w:r>
      <w:proofErr w:type="spellStart"/>
      <w:r>
        <w:rPr>
          <w:rStyle w:val="normaltextrun"/>
          <w:rFonts w:ascii="Calibri" w:hAnsi="Calibri" w:cs="Segoe UI"/>
        </w:rPr>
        <w:t>Catan</w:t>
      </w:r>
      <w:proofErr w:type="spellEnd"/>
      <w:r>
        <w:rPr>
          <w:rStyle w:val="normaltextrun"/>
          <w:rFonts w:ascii="Calibri" w:hAnsi="Calibri" w:cs="Segoe UI"/>
        </w:rPr>
        <w:t xml:space="preserve"> or Ticket to Ride? Maybe your game night includes Mario Carts and Ms. Pacman. Or maybe you think about games played on a field or a court. Regardless of the game, certainly your Game Night contains strategy, competition and lots of fun. This year be inspired by your favorite game night games.</w:t>
      </w:r>
      <w:r>
        <w:rPr>
          <w:rStyle w:val="eop"/>
          <w:rFonts w:ascii="Calibri" w:hAnsi="Calibri" w:cs="Segoe UI"/>
        </w:rPr>
        <w:t> </w:t>
      </w:r>
    </w:p>
    <w:p w14:paraId="7484CAC2" w14:textId="77777777" w:rsidR="007F156D" w:rsidRDefault="007F156D" w:rsidP="007F15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lastRenderedPageBreak/>
        <w:t> </w:t>
      </w:r>
    </w:p>
    <w:p w14:paraId="25637608" w14:textId="77777777" w:rsidR="007F156D" w:rsidRDefault="007F156D" w:rsidP="007F15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433C3A"/>
          <w:shd w:val="clear" w:color="auto" w:fill="FFFFFF"/>
        </w:rPr>
        <w:t>Awards.</w:t>
      </w:r>
      <w:r>
        <w:rPr>
          <w:rStyle w:val="normaltextrun"/>
          <w:rFonts w:ascii="Calibri" w:hAnsi="Calibri" w:cs="Segoe UI"/>
          <w:color w:val="433C3A"/>
          <w:shd w:val="clear" w:color="auto" w:fill="FFFFFF"/>
        </w:rPr>
        <w:t>  The top five placing contestants in each category/age division will be recognized.</w:t>
      </w:r>
      <w:r>
        <w:rPr>
          <w:rStyle w:val="eop"/>
          <w:rFonts w:ascii="Calibri" w:hAnsi="Calibri" w:cs="Segoe UI"/>
        </w:rPr>
        <w:t> </w:t>
      </w:r>
    </w:p>
    <w:p w14:paraId="73B3C6A1" w14:textId="77777777" w:rsidR="007F156D" w:rsidRDefault="007F156D" w:rsidP="007F15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433C3A"/>
          <w:shd w:val="clear" w:color="auto" w:fill="FFFFFF"/>
        </w:rPr>
        <w:t>Participants with disabilities.  </w:t>
      </w:r>
      <w:r>
        <w:rPr>
          <w:rStyle w:val="normaltextrun"/>
          <w:rFonts w:ascii="Calibri" w:hAnsi="Calibri" w:cs="Segoe UI"/>
          <w:color w:val="433C3A"/>
          <w:shd w:val="clear" w:color="auto" w:fill="FFFFFF"/>
        </w:rPr>
        <w:t>If you need any type of accommodation to participate in this program or have questions about the physical access provided, please contact Derrick Bruton at 972-952-9264 or d-bruton@tamu.edu at least 2 weeks prior to the program or note such needs when registering on 4-H Connect.</w:t>
      </w:r>
      <w:r>
        <w:rPr>
          <w:rStyle w:val="eop"/>
          <w:rFonts w:ascii="Calibri" w:hAnsi="Calibri" w:cs="Segoe UI"/>
        </w:rPr>
        <w:t> </w:t>
      </w:r>
    </w:p>
    <w:p w14:paraId="52D7F165" w14:textId="77777777" w:rsidR="007F156D" w:rsidRDefault="007F156D" w:rsidP="007F15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433C3A"/>
          <w:shd w:val="clear" w:color="auto" w:fill="FFFFFF"/>
        </w:rPr>
        <w:t>Rules and Resources.</w:t>
      </w:r>
      <w:r>
        <w:rPr>
          <w:rStyle w:val="eop"/>
          <w:rFonts w:ascii="Calibri" w:hAnsi="Calibri" w:cs="Segoe UI"/>
        </w:rPr>
        <w:t> </w:t>
      </w:r>
    </w:p>
    <w:p w14:paraId="4154808A" w14:textId="77777777" w:rsidR="007F156D" w:rsidRDefault="007F156D" w:rsidP="007F156D">
      <w:pPr>
        <w:pStyle w:val="paragraph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rFonts w:ascii="Calibri" w:hAnsi="Calibri"/>
        </w:rPr>
      </w:pPr>
      <w:hyperlink r:id="rId6" w:tgtFrame="_blank" w:history="1">
        <w:r>
          <w:rPr>
            <w:rStyle w:val="normaltextrun"/>
            <w:rFonts w:ascii="Calibri" w:hAnsi="Calibri"/>
            <w:color w:val="0000FF"/>
          </w:rPr>
          <w:t>2020 Fashion Storyboard Guidelines</w:t>
        </w:r>
      </w:hyperlink>
      <w:r>
        <w:rPr>
          <w:rStyle w:val="eop"/>
          <w:rFonts w:ascii="Calibri" w:hAnsi="Calibri"/>
          <w:sz w:val="22"/>
          <w:szCs w:val="22"/>
        </w:rPr>
        <w:t> </w:t>
      </w:r>
    </w:p>
    <w:p w14:paraId="61D40798" w14:textId="77777777" w:rsidR="007F156D" w:rsidRDefault="007F156D" w:rsidP="007F156D">
      <w:pPr>
        <w:pStyle w:val="paragraph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rFonts w:ascii="Calibri" w:hAnsi="Calibri"/>
        </w:rPr>
      </w:pPr>
      <w:hyperlink r:id="rId7" w:tgtFrame="_blank" w:history="1">
        <w:r>
          <w:rPr>
            <w:rStyle w:val="normaltextrun"/>
            <w:rFonts w:ascii="Calibri" w:hAnsi="Calibri"/>
            <w:color w:val="0000FF"/>
            <w:shd w:val="clear" w:color="auto" w:fill="FFFFFF"/>
          </w:rPr>
          <w:t>Fashion Storyboard Scoresheet</w:t>
        </w:r>
      </w:hyperlink>
      <w:r>
        <w:rPr>
          <w:rStyle w:val="eop"/>
          <w:rFonts w:ascii="Calibri" w:hAnsi="Calibri"/>
          <w:sz w:val="22"/>
          <w:szCs w:val="22"/>
        </w:rPr>
        <w:t> </w:t>
      </w:r>
    </w:p>
    <w:p w14:paraId="1E344DC7" w14:textId="77777777" w:rsidR="007F156D" w:rsidRDefault="007F156D" w:rsidP="007F156D">
      <w:pPr>
        <w:pStyle w:val="paragraph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rFonts w:ascii="Calibri" w:hAnsi="Calibri"/>
        </w:rPr>
      </w:pPr>
      <w:hyperlink r:id="rId8" w:tgtFrame="_blank" w:history="1">
        <w:r>
          <w:rPr>
            <w:rStyle w:val="normaltextrun"/>
            <w:rFonts w:ascii="Calibri" w:hAnsi="Calibri"/>
            <w:color w:val="0000FF"/>
            <w:shd w:val="clear" w:color="auto" w:fill="FFFFFF"/>
          </w:rPr>
          <w:t>Fashion Storyboard Resources</w:t>
        </w:r>
      </w:hyperlink>
      <w:r>
        <w:rPr>
          <w:rStyle w:val="eop"/>
          <w:rFonts w:ascii="Calibri" w:hAnsi="Calibri"/>
          <w:sz w:val="22"/>
          <w:szCs w:val="22"/>
        </w:rPr>
        <w:t> </w:t>
      </w:r>
    </w:p>
    <w:p w14:paraId="579892EC" w14:textId="77777777" w:rsidR="007F156D" w:rsidRDefault="007F156D" w:rsidP="007F15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21FF120" w14:textId="77777777" w:rsidR="00475BF1" w:rsidRDefault="007F156D">
      <w:bookmarkStart w:id="0" w:name="_GoBack"/>
      <w:bookmarkEnd w:id="0"/>
    </w:p>
    <w:sectPr w:rsidR="00475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C2C59"/>
    <w:multiLevelType w:val="multilevel"/>
    <w:tmpl w:val="07FC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DE50E0"/>
    <w:multiLevelType w:val="multilevel"/>
    <w:tmpl w:val="D1E0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41095A"/>
    <w:multiLevelType w:val="multilevel"/>
    <w:tmpl w:val="F706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6D"/>
    <w:rsid w:val="00480992"/>
    <w:rsid w:val="0053658C"/>
    <w:rsid w:val="007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AC03C"/>
  <w15:chartTrackingRefBased/>
  <w15:docId w15:val="{CCAAA67A-4E62-456C-95D0-AC1CFCBB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F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F156D"/>
  </w:style>
  <w:style w:type="character" w:customStyle="1" w:styleId="eop">
    <w:name w:val="eop"/>
    <w:basedOn w:val="DefaultParagraphFont"/>
    <w:rsid w:val="007F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as4-h.tamu.edu/projects/fashion-interior-desig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as4-h.tamu.edu/wp-content/uploads/fashion_storyboard_score_sheet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as4-h.tamu.edu/wp-content/uploads/fashion_storyboard_general_rules_guidelines_2020.pdf" TargetMode="External"/><Relationship Id="rId5" Type="http://schemas.openxmlformats.org/officeDocument/2006/relationships/hyperlink" Target="http://fcs.tamu.edu/files/2015/01/fashion-storyboard-label-fill-in-pdf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Harris</dc:creator>
  <cp:keywords/>
  <dc:description/>
  <cp:lastModifiedBy>Sharon Harris</cp:lastModifiedBy>
  <cp:revision>1</cp:revision>
  <dcterms:created xsi:type="dcterms:W3CDTF">2019-10-25T14:47:00Z</dcterms:created>
  <dcterms:modified xsi:type="dcterms:W3CDTF">2019-10-25T14:48:00Z</dcterms:modified>
</cp:coreProperties>
</file>