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754E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32"/>
          <w:szCs w:val="32"/>
        </w:rPr>
        <w:t>CONTEST INFORMATION</w:t>
      </w:r>
      <w:r w:rsidRPr="008D3F0A">
        <w:rPr>
          <w:rFonts w:ascii="Georgia" w:eastAsia="Times New Roman" w:hAnsi="Georgia" w:cs="Segoe UI"/>
          <w:sz w:val="32"/>
          <w:szCs w:val="32"/>
        </w:rPr>
        <w:t> </w:t>
      </w:r>
    </w:p>
    <w:p w14:paraId="498BDA79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Schedule.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Below is a</w:t>
      </w: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 tentative schedule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 for the CDM contest.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Times are subject to change.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 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   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15492316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Calibri" w:eastAsia="Times New Roman" w:hAnsi="Calibri" w:cs="Segoe UI"/>
        </w:rPr>
        <w:t> </w:t>
      </w:r>
    </w:p>
    <w:p w14:paraId="31D3AF47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Calibri" w:eastAsia="Times New Roman" w:hAnsi="Calibri" w:cs="Segoe UI"/>
          <w:b/>
          <w:bCs/>
          <w:sz w:val="28"/>
          <w:szCs w:val="28"/>
          <w:shd w:val="clear" w:color="auto" w:fill="FFFF00"/>
        </w:rPr>
        <w:t>DATE:  Saturday, May 2, 2020</w:t>
      </w:r>
      <w:r w:rsidRPr="008D3F0A">
        <w:rPr>
          <w:rFonts w:ascii="Calibri" w:eastAsia="Times New Roman" w:hAnsi="Calibri" w:cs="Segoe UI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4353"/>
      </w:tblGrid>
      <w:tr w:rsidR="008D3F0A" w:rsidRPr="008D3F0A" w14:paraId="52542B02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F7F7AF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LOCATION:  Texas A&amp;M-Commerce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14:paraId="63E5B396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 </w:t>
            </w:r>
          </w:p>
          <w:p w14:paraId="7E27787A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Contest Check-in: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45CB3E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 </w:t>
            </w:r>
          </w:p>
          <w:p w14:paraId="4F92EB28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4:00 PM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8D3F0A" w:rsidRPr="008D3F0A" w14:paraId="3431D701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02BE87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Orientation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53E981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4:30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8D3F0A" w:rsidRPr="008D3F0A" w14:paraId="0575C37A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12035F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Judging Begins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1854B1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Following orientation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8D3F0A" w:rsidRPr="008D3F0A" w14:paraId="276A37E6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D8C324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Reasons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C2E8CF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Following judging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8D3F0A" w:rsidRPr="008D3F0A" w14:paraId="15104C6C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F3F35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Awards</w:t>
            </w: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58A71F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  <w:sz w:val="28"/>
                <w:szCs w:val="28"/>
              </w:rPr>
              <w:t>Conclusion of contest and tabulations </w:t>
            </w:r>
          </w:p>
        </w:tc>
      </w:tr>
    </w:tbl>
    <w:p w14:paraId="2D507DE3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Registration.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Each participating member is required to register on 4-H Connect and pay the district $10.00 contest registration fee.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Georgia"/>
          <w:color w:val="333333"/>
          <w:sz w:val="24"/>
          <w:szCs w:val="24"/>
        </w:rPr>
        <w:t>  </w:t>
      </w:r>
      <w:r w:rsidRPr="008D3F0A">
        <w:rPr>
          <w:rFonts w:ascii="Georgia" w:eastAsia="Times New Roman" w:hAnsi="Georgia" w:cs="Segoe UI"/>
          <w:color w:val="433C3A"/>
          <w:sz w:val="25"/>
          <w:szCs w:val="25"/>
          <w:shd w:val="clear" w:color="auto" w:fill="FFFF00"/>
        </w:rPr>
        <w:t>Registration will begin on March 6 and close at midnight April 11, 2020. No late entries will be accepted.</w:t>
      </w:r>
      <w:r w:rsidRPr="008D3F0A">
        <w:rPr>
          <w:rFonts w:ascii="Georgia" w:eastAsia="Times New Roman" w:hAnsi="Georgia" w:cs="Segoe UI"/>
          <w:sz w:val="25"/>
          <w:szCs w:val="25"/>
        </w:rPr>
        <w:t> </w:t>
      </w:r>
    </w:p>
    <w:p w14:paraId="03FA3F37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Participation.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Contestants must be active 4-H members enrolled in a Texas 4-H and Youth Development county program in District IV.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Contestants must also be academically eligible (according to UIL rules) to compete on the day of the contest.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A contestant may compete as an individual or as a member on a team.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257DAFA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Age.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Age divisions are determined by a participant’s grade as of September 1 of the current 4-H year.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Age divisions for this contest are: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791"/>
      </w:tblGrid>
      <w:tr w:rsidR="008D3F0A" w:rsidRPr="008D3F0A" w14:paraId="273E0B87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7872EC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Junior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DDBA39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grades 3, 4, 5 </w:t>
            </w:r>
          </w:p>
        </w:tc>
      </w:tr>
      <w:tr w:rsidR="008D3F0A" w:rsidRPr="008D3F0A" w14:paraId="52228F00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0666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Intermediate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B2E0E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 grades 6, 7, 8 </w:t>
            </w:r>
          </w:p>
        </w:tc>
      </w:tr>
      <w:tr w:rsidR="008D3F0A" w:rsidRPr="008D3F0A" w14:paraId="67064A12" w14:textId="77777777" w:rsidTr="008D3F0A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D4CA85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Senior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6A09CA" w14:textId="77777777" w:rsidR="008D3F0A" w:rsidRPr="008D3F0A" w:rsidRDefault="008D3F0A" w:rsidP="008D3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0A">
              <w:rPr>
                <w:rFonts w:ascii="Calibri" w:eastAsia="Times New Roman" w:hAnsi="Calibri" w:cs="Times New Roman"/>
              </w:rPr>
              <w:t>grades 9, 10, 11, 12 </w:t>
            </w:r>
          </w:p>
        </w:tc>
      </w:tr>
    </w:tbl>
    <w:p w14:paraId="77547D83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7F5FF6C8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Entries per county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. Each county may enter unlimited teams/individuals per age division listed above. The top 3 senior teams and/or individuals (if they are not already on one of the top 3 teams) will advance to state.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1F8B61F3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41397487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Members per team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.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Teams consist of 3 or 4 members of the same age.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Junior members will be allowed to move up to the intermediate age division in order to complete a team. Juniors and intermediates are not allowed to move up to the senior age division.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438434C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Suggested materials to bring for contest:  Clipboard, blank paper and pencils.   No calculators allowed.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0D7A95CD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 xml:space="preserve">Awards. 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1</w:t>
      </w:r>
      <w:r w:rsidRPr="008D3F0A">
        <w:rPr>
          <w:rFonts w:ascii="Georgia" w:eastAsia="Times New Roman" w:hAnsi="Georgia" w:cs="Segoe UI"/>
          <w:color w:val="333333"/>
          <w:sz w:val="19"/>
          <w:szCs w:val="19"/>
          <w:vertAlign w:val="superscript"/>
        </w:rPr>
        <w:t>st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through 5</w:t>
      </w:r>
      <w:r w:rsidRPr="008D3F0A">
        <w:rPr>
          <w:rFonts w:ascii="Georgia" w:eastAsia="Times New Roman" w:hAnsi="Georgia" w:cs="Segoe UI"/>
          <w:color w:val="333333"/>
          <w:sz w:val="19"/>
          <w:szCs w:val="19"/>
          <w:vertAlign w:val="superscript"/>
        </w:rPr>
        <w:t>th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place individual and team awards in each age division will be presented.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Awards will be presented for overall and reasons scores.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2D18F1F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2C6C7433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 xml:space="preserve">Participants with disabilities. 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Any competitor who requires auxiliary aids or special accommodations must contact the District Extension Office, or note when registering on 4-H Connect, at least 2 weeks before the competition to request such needs.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7B29D7F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7A50EA39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lastRenderedPageBreak/>
        <w:t>Contest Rules.</w:t>
      </w:r>
      <w:r w:rsidRPr="008D3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 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District IV follows the rules set forth in the Texas 4-H Consumer Decision Making Contest Guide.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Contestants will judge 5 classes from the current category study guide (linked below) and one mystery class.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Juniors will not give any reasons.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Intermediates will give one set of reasons.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 Seniors will give two sets.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0D368BCA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009D7A43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  <w:u w:val="single"/>
        </w:rPr>
        <w:t>Classes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4680075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Athletic Shoes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14E6511D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Activewear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62C284E3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Sunglasses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B70D543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Handsfree Bluetooth Car Kits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12B256F1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Headphones/Earbuds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EBE08BB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Tablets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B61DC14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Wireless Portable Speakers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444C58E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Fitness Trackers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4D5BADB4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Outdoor Equipment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123B96B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Outdoor Backpacks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628D0E58" w14:textId="77777777" w:rsidR="008D3F0A" w:rsidRPr="008D3F0A" w:rsidRDefault="008D3F0A" w:rsidP="008D3F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Mystery</w:t>
      </w: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586C22F4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4785D470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  <w:shd w:val="clear" w:color="auto" w:fill="FFFF00"/>
        </w:rPr>
        <w:t>Texas 4-H Website for Consumer Decision Making:  </w:t>
      </w:r>
      <w:hyperlink r:id="rId5" w:tgtFrame="_blank" w:history="1">
        <w:r w:rsidRPr="008D3F0A">
          <w:rPr>
            <w:rFonts w:ascii="Georgia" w:eastAsia="Times New Roman" w:hAnsi="Georgia" w:cs="Segoe UI"/>
            <w:color w:val="0000FF"/>
            <w:sz w:val="24"/>
            <w:szCs w:val="24"/>
            <w:u w:val="single"/>
            <w:shd w:val="clear" w:color="auto" w:fill="FFFF00"/>
          </w:rPr>
          <w:t>https://texas4-h.tamu.edu/projects/consumer-education/</w:t>
        </w:r>
      </w:hyperlink>
      <w:r w:rsidRPr="008D3F0A">
        <w:rPr>
          <w:rFonts w:ascii="Georgia" w:eastAsia="Times New Roman" w:hAnsi="Georgia" w:cs="Segoe UI"/>
          <w:sz w:val="24"/>
          <w:szCs w:val="24"/>
        </w:rPr>
        <w:t>   </w:t>
      </w:r>
    </w:p>
    <w:p w14:paraId="7433B8CE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7F45BB28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Class category study guide: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hyperlink r:id="rId6" w:tgtFrame="_blank" w:history="1">
        <w:r w:rsidRPr="008D3F0A">
          <w:rPr>
            <w:rFonts w:ascii="Georgia" w:eastAsia="Times New Roman" w:hAnsi="Georgia" w:cs="Segoe UI"/>
            <w:color w:val="0000FF"/>
            <w:sz w:val="24"/>
            <w:szCs w:val="24"/>
            <w:u w:val="single"/>
          </w:rPr>
          <w:t>http://texas4-h.tamu.edu/wp-content/uploads/consumer_decision_making_categories_descriptions_2020.pdf</w:t>
        </w:r>
      </w:hyperlink>
      <w:r w:rsidRPr="008D3F0A">
        <w:rPr>
          <w:rFonts w:ascii="Calibri" w:eastAsia="Times New Roman" w:hAnsi="Calibri" w:cs="Segoe UI"/>
        </w:rPr>
        <w:t> </w:t>
      </w:r>
    </w:p>
    <w:p w14:paraId="3129E558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2F502588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Beyond the information found in the study guide, members are encouraged to research credible resources for additional consumer/product information. </w:t>
      </w:r>
    </w:p>
    <w:p w14:paraId="30BC8D9A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 xml:space="preserve">Tablets: </w:t>
      </w:r>
      <w:r w:rsidRPr="008D3F0A">
        <w:rPr>
          <w:rFonts w:ascii="Times New Roman" w:eastAsia="Times New Roman" w:hAnsi="Times New Roman" w:cs="Times New Roman"/>
          <w:sz w:val="24"/>
          <w:szCs w:val="24"/>
        </w:rPr>
        <w:t> </w:t>
      </w:r>
      <w:hyperlink r:id="rId7" w:tgtFrame="_blank" w:history="1">
        <w:r w:rsidRPr="008D3F0A">
          <w:rPr>
            <w:rFonts w:ascii="Georgia" w:eastAsia="Times New Roman" w:hAnsi="Georgia" w:cs="Segoe UI"/>
            <w:color w:val="0000FF"/>
            <w:sz w:val="24"/>
            <w:szCs w:val="24"/>
          </w:rPr>
          <w:t>http://www.consumerreports.org/cro/tablets/buying-guide.htm</w:t>
        </w:r>
      </w:hyperlink>
      <w:r w:rsidRPr="008D3F0A">
        <w:rPr>
          <w:rFonts w:ascii="Calibri" w:eastAsia="Times New Roman" w:hAnsi="Calibri" w:cs="Segoe UI"/>
        </w:rPr>
        <w:t> </w:t>
      </w:r>
    </w:p>
    <w:p w14:paraId="4C911374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Calibri" w:eastAsia="Times New Roman" w:hAnsi="Calibri" w:cs="Segoe UI"/>
        </w:rPr>
        <w:t> </w:t>
      </w:r>
    </w:p>
    <w:p w14:paraId="74A4200E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Calibri" w:eastAsia="Times New Roman" w:hAnsi="Calibri" w:cs="Segoe UI"/>
          <w:b/>
          <w:bCs/>
        </w:rPr>
        <w:t>Video Tips</w:t>
      </w:r>
      <w:r w:rsidRPr="008D3F0A">
        <w:rPr>
          <w:rFonts w:ascii="Calibri" w:eastAsia="Times New Roman" w:hAnsi="Calibri" w:cs="Segoe UI"/>
        </w:rPr>
        <w:t> </w:t>
      </w:r>
    </w:p>
    <w:p w14:paraId="576EADE6" w14:textId="77777777" w:rsidR="008D3F0A" w:rsidRPr="008D3F0A" w:rsidRDefault="008D3F0A" w:rsidP="008D3F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Calibri" w:eastAsia="Times New Roman" w:hAnsi="Calibri" w:cs="Segoe UI"/>
        </w:rPr>
        <w:t>CDM Judging - </w:t>
      </w:r>
      <w:hyperlink r:id="rId8" w:tgtFrame="_blank" w:history="1">
        <w:r w:rsidRPr="008D3F0A">
          <w:rPr>
            <w:rFonts w:ascii="Calibri" w:eastAsia="Times New Roman" w:hAnsi="Calibri" w:cs="Segoe UI"/>
            <w:color w:val="0000FF"/>
          </w:rPr>
          <w:t>Part 1</w:t>
        </w:r>
      </w:hyperlink>
      <w:r w:rsidRPr="008D3F0A">
        <w:rPr>
          <w:rFonts w:ascii="Calibri" w:eastAsia="Times New Roman" w:hAnsi="Calibri" w:cs="Segoe UI"/>
        </w:rPr>
        <w:t> </w:t>
      </w:r>
    </w:p>
    <w:p w14:paraId="4C123149" w14:textId="77777777" w:rsidR="008D3F0A" w:rsidRPr="008D3F0A" w:rsidRDefault="008D3F0A" w:rsidP="008D3F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Segoe UI"/>
        </w:rPr>
      </w:pPr>
      <w:r w:rsidRPr="008D3F0A">
        <w:rPr>
          <w:rFonts w:ascii="Calibri" w:eastAsia="Times New Roman" w:hAnsi="Calibri" w:cs="Segoe UI"/>
        </w:rPr>
        <w:t>CDM Judging - </w:t>
      </w:r>
      <w:hyperlink r:id="rId9" w:tgtFrame="_blank" w:history="1">
        <w:r w:rsidRPr="008D3F0A">
          <w:rPr>
            <w:rFonts w:ascii="Calibri" w:eastAsia="Times New Roman" w:hAnsi="Calibri" w:cs="Segoe UI"/>
            <w:color w:val="0000FF"/>
          </w:rPr>
          <w:t>Part 2</w:t>
        </w:r>
      </w:hyperlink>
      <w:r w:rsidRPr="008D3F0A">
        <w:rPr>
          <w:rFonts w:ascii="Calibri" w:eastAsia="Times New Roman" w:hAnsi="Calibri" w:cs="Segoe UI"/>
        </w:rPr>
        <w:t> </w:t>
      </w:r>
    </w:p>
    <w:p w14:paraId="70F9AA76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sz w:val="24"/>
          <w:szCs w:val="24"/>
        </w:rPr>
        <w:t> </w:t>
      </w:r>
    </w:p>
    <w:p w14:paraId="350D751E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Contestants will use the Universal A scan sheet to record their placings.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Please make sure they are familiar with the sheet prior to judging.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>An example of one can be viewed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r w:rsidRPr="008D3F0A">
        <w:rPr>
          <w:rFonts w:ascii="Georgia" w:eastAsia="Times New Roman" w:hAnsi="Georgia" w:cs="Segoe UI"/>
          <w:color w:val="333333"/>
          <w:sz w:val="24"/>
          <w:szCs w:val="24"/>
        </w:rPr>
        <w:t xml:space="preserve">here: </w:t>
      </w:r>
      <w:r w:rsidRPr="008D3F0A">
        <w:rPr>
          <w:rFonts w:ascii="Times New Roman" w:eastAsia="Times New Roman" w:hAnsi="Times New Roman" w:cs="Times New Roman"/>
          <w:color w:val="333333"/>
          <w:sz w:val="24"/>
          <w:szCs w:val="24"/>
        </w:rPr>
        <w:t> </w:t>
      </w:r>
      <w:hyperlink r:id="rId10" w:tgtFrame="_blank" w:history="1">
        <w:r w:rsidRPr="008D3F0A">
          <w:rPr>
            <w:rFonts w:ascii="Georgia" w:eastAsia="Times New Roman" w:hAnsi="Georgia" w:cs="Segoe UI"/>
            <w:color w:val="0000FF"/>
            <w:sz w:val="24"/>
            <w:szCs w:val="24"/>
          </w:rPr>
          <w:t>https://www.judgingcard.com/ScanSheets/samples/705A-12.pdf</w:t>
        </w:r>
      </w:hyperlink>
      <w:r w:rsidRPr="008D3F0A">
        <w:rPr>
          <w:rFonts w:ascii="Calibri" w:eastAsia="Times New Roman" w:hAnsi="Calibri" w:cs="Segoe UI"/>
        </w:rPr>
        <w:t> </w:t>
      </w:r>
    </w:p>
    <w:p w14:paraId="6052CA4D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433C3A"/>
          <w:sz w:val="25"/>
          <w:szCs w:val="25"/>
          <w:shd w:val="clear" w:color="auto" w:fill="FFFFFF"/>
        </w:rPr>
        <w:t>Participants with disabilities.</w:t>
      </w:r>
      <w:r w:rsidRPr="008D3F0A">
        <w:rPr>
          <w:rFonts w:ascii="Times New Roman" w:eastAsia="Times New Roman" w:hAnsi="Times New Roman" w:cs="Times New Roman"/>
          <w:b/>
          <w:bCs/>
          <w:color w:val="433C3A"/>
          <w:sz w:val="25"/>
          <w:szCs w:val="25"/>
          <w:shd w:val="clear" w:color="auto" w:fill="FFFFFF"/>
        </w:rPr>
        <w:t>  </w:t>
      </w:r>
      <w:r w:rsidRPr="008D3F0A">
        <w:rPr>
          <w:rFonts w:ascii="Georgia" w:eastAsia="Times New Roman" w:hAnsi="Georgia" w:cs="Segoe UI"/>
          <w:color w:val="433C3A"/>
          <w:sz w:val="25"/>
          <w:szCs w:val="25"/>
          <w:shd w:val="clear" w:color="auto" w:fill="FFFFFF"/>
        </w:rPr>
        <w:t>Any competitor who requires auxiliary aids or special accommodations must contact the District Extension Office, or note when registering on 4-H Connect, at least 2 weeks before the competition to request such needs.</w:t>
      </w:r>
      <w:r w:rsidRPr="008D3F0A">
        <w:rPr>
          <w:rFonts w:ascii="Georgia" w:eastAsia="Times New Roman" w:hAnsi="Georgia" w:cs="Segoe UI"/>
          <w:sz w:val="25"/>
          <w:szCs w:val="25"/>
        </w:rPr>
        <w:t> </w:t>
      </w:r>
    </w:p>
    <w:p w14:paraId="6327D3F9" w14:textId="77777777" w:rsidR="008D3F0A" w:rsidRPr="008D3F0A" w:rsidRDefault="008D3F0A" w:rsidP="008D3F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3F0A">
        <w:rPr>
          <w:rFonts w:ascii="Georgia" w:eastAsia="Times New Roman" w:hAnsi="Georgia" w:cs="Segoe UI"/>
          <w:b/>
          <w:bCs/>
          <w:color w:val="433C3A"/>
          <w:sz w:val="25"/>
          <w:szCs w:val="25"/>
          <w:shd w:val="clear" w:color="auto" w:fill="FFFFFF"/>
        </w:rPr>
        <w:t>Contest Superintendents. </w:t>
      </w:r>
      <w:r w:rsidRPr="008D3F0A">
        <w:rPr>
          <w:rFonts w:ascii="Georgia" w:eastAsia="Times New Roman" w:hAnsi="Georgia" w:cs="Segoe UI"/>
          <w:color w:val="433C3A"/>
          <w:sz w:val="25"/>
          <w:szCs w:val="25"/>
          <w:shd w:val="clear" w:color="auto" w:fill="FFFFFF"/>
        </w:rPr>
        <w:t>Questions regarding the District IV 4-H Consumer Decision Making Contest directed to Lou Ann Rollins at </w:t>
      </w:r>
      <w:hyperlink r:id="rId11" w:tgtFrame="_blank" w:history="1">
        <w:r w:rsidRPr="008D3F0A">
          <w:rPr>
            <w:rFonts w:ascii="Georgia" w:eastAsia="Times New Roman" w:hAnsi="Georgia" w:cs="Segoe UI"/>
            <w:color w:val="0000FF"/>
            <w:sz w:val="25"/>
            <w:szCs w:val="25"/>
            <w:u w:val="single"/>
            <w:shd w:val="clear" w:color="auto" w:fill="FFFFFF"/>
          </w:rPr>
          <w:t>larollins@ag.tamu.edu</w:t>
        </w:r>
      </w:hyperlink>
      <w:r w:rsidRPr="008D3F0A">
        <w:rPr>
          <w:rFonts w:ascii="Georgia" w:eastAsia="Times New Roman" w:hAnsi="Georgia" w:cs="Segoe UI"/>
          <w:color w:val="433C3A"/>
          <w:sz w:val="25"/>
          <w:szCs w:val="25"/>
          <w:shd w:val="clear" w:color="auto" w:fill="FFFFFF"/>
        </w:rPr>
        <w:t> , or Bethany Aires at  </w:t>
      </w:r>
      <w:hyperlink r:id="rId12" w:tgtFrame="_blank" w:history="1">
        <w:r w:rsidRPr="008D3F0A">
          <w:rPr>
            <w:rFonts w:ascii="Georgia" w:eastAsia="Times New Roman" w:hAnsi="Georgia" w:cs="Segoe UI"/>
            <w:color w:val="0000FF"/>
            <w:sz w:val="25"/>
            <w:szCs w:val="25"/>
            <w:u w:val="single"/>
            <w:shd w:val="clear" w:color="auto" w:fill="FFFFFF"/>
          </w:rPr>
          <w:t>Bethany.Aries@ag.tamu.edu. </w:t>
        </w:r>
      </w:hyperlink>
      <w:r w:rsidRPr="008D3F0A">
        <w:rPr>
          <w:rFonts w:ascii="Calibri" w:eastAsia="Times New Roman" w:hAnsi="Calibri" w:cs="Segoe UI"/>
        </w:rPr>
        <w:t> </w:t>
      </w:r>
    </w:p>
    <w:p w14:paraId="2FA0F88F" w14:textId="77777777" w:rsidR="00475BF1" w:rsidRDefault="008D3F0A"/>
    <w:sectPr w:rsidR="0047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89A"/>
    <w:multiLevelType w:val="multilevel"/>
    <w:tmpl w:val="6BE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D7A4B"/>
    <w:multiLevelType w:val="multilevel"/>
    <w:tmpl w:val="BBD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0A"/>
    <w:rsid w:val="00480992"/>
    <w:rsid w:val="0053658C"/>
    <w:rsid w:val="008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8A7A"/>
  <w15:chartTrackingRefBased/>
  <w15:docId w15:val="{1E100022-4192-4E5B-82E5-264D149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3F0A"/>
  </w:style>
  <w:style w:type="character" w:customStyle="1" w:styleId="eop">
    <w:name w:val="eop"/>
    <w:basedOn w:val="DefaultParagraphFont"/>
    <w:rsid w:val="008D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Obyi2jck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reports.org/cro/tablets/buying-guide.htm" TargetMode="External"/><Relationship Id="rId12" Type="http://schemas.openxmlformats.org/officeDocument/2006/relationships/hyperlink" Target="mailto:Bethany.Aries@ag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as4-h.tamu.edu/wp-content/uploads/consumer_decision_making_categories_descriptions_2020.pdf" TargetMode="External"/><Relationship Id="rId11" Type="http://schemas.openxmlformats.org/officeDocument/2006/relationships/hyperlink" Target="mailto:larollins@ag.tamu.edu" TargetMode="External"/><Relationship Id="rId5" Type="http://schemas.openxmlformats.org/officeDocument/2006/relationships/hyperlink" Target="https://texas4-h.tamu.edu/projects/consumer-education/" TargetMode="External"/><Relationship Id="rId10" Type="http://schemas.openxmlformats.org/officeDocument/2006/relationships/hyperlink" Target="https://www.judgingcard.com/ScanSheets/samples/705A-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629k2uep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1</cp:revision>
  <dcterms:created xsi:type="dcterms:W3CDTF">2019-10-24T19:48:00Z</dcterms:created>
  <dcterms:modified xsi:type="dcterms:W3CDTF">2019-10-24T19:49:00Z</dcterms:modified>
</cp:coreProperties>
</file>